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5F2C4" w14:textId="62495B90" w:rsidR="0090580C" w:rsidRDefault="00C44FCE">
      <w:r>
        <w:t>Добавить в поле печать в журнале счетов – печать отгрузочный лист</w:t>
      </w:r>
    </w:p>
    <w:p w14:paraId="334A81A6" w14:textId="63198209" w:rsidR="00C44FCE" w:rsidRDefault="00C44FCE">
      <w:r>
        <w:t>Форма печати (данные заполняются из счета)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C44FCE" w14:paraId="0C172EA6" w14:textId="77777777" w:rsidTr="00C44FCE">
        <w:tc>
          <w:tcPr>
            <w:tcW w:w="1838" w:type="dxa"/>
          </w:tcPr>
          <w:p w14:paraId="433E1729" w14:textId="4923FD59" w:rsidR="00C44FCE" w:rsidRDefault="00C44FCE">
            <w:r>
              <w:t>Номер счета</w:t>
            </w:r>
          </w:p>
        </w:tc>
        <w:tc>
          <w:tcPr>
            <w:tcW w:w="7507" w:type="dxa"/>
          </w:tcPr>
          <w:p w14:paraId="400B49B3" w14:textId="528B1FFA" w:rsidR="00C44FCE" w:rsidRDefault="00C44FCE">
            <w:r>
              <w:t>=номер счета</w:t>
            </w:r>
          </w:p>
        </w:tc>
      </w:tr>
      <w:tr w:rsidR="00C44FCE" w14:paraId="25BF2C5E" w14:textId="77777777" w:rsidTr="00C44FCE">
        <w:tc>
          <w:tcPr>
            <w:tcW w:w="1838" w:type="dxa"/>
          </w:tcPr>
          <w:p w14:paraId="706548E1" w14:textId="3076D968" w:rsidR="00C44FCE" w:rsidRDefault="00C44FCE">
            <w:r>
              <w:t>менеджер</w:t>
            </w:r>
          </w:p>
        </w:tc>
        <w:tc>
          <w:tcPr>
            <w:tcW w:w="7507" w:type="dxa"/>
          </w:tcPr>
          <w:p w14:paraId="78A9D0E0" w14:textId="1BE63B81" w:rsidR="00C44FCE" w:rsidRDefault="00C44FCE">
            <w:r>
              <w:t>=менеджер</w:t>
            </w:r>
          </w:p>
        </w:tc>
      </w:tr>
      <w:tr w:rsidR="00C44FCE" w14:paraId="4B540A94" w14:textId="77777777" w:rsidTr="00C44FCE">
        <w:tc>
          <w:tcPr>
            <w:tcW w:w="1838" w:type="dxa"/>
          </w:tcPr>
          <w:p w14:paraId="3215E9E4" w14:textId="39AD059A" w:rsidR="00C44FCE" w:rsidRDefault="00C44FCE">
            <w:r>
              <w:t xml:space="preserve">Поставщик </w:t>
            </w:r>
          </w:p>
        </w:tc>
        <w:tc>
          <w:tcPr>
            <w:tcW w:w="7507" w:type="dxa"/>
          </w:tcPr>
          <w:p w14:paraId="0DBA9E35" w14:textId="67C1EE6A" w:rsidR="00C44FCE" w:rsidRDefault="00732735">
            <w:r>
              <w:t>Реквизиты Организации</w:t>
            </w:r>
            <w:bookmarkStart w:id="0" w:name="_GoBack"/>
            <w:bookmarkEnd w:id="0"/>
          </w:p>
        </w:tc>
      </w:tr>
      <w:tr w:rsidR="00C44FCE" w14:paraId="1D6DCB54" w14:textId="77777777" w:rsidTr="00C44FCE">
        <w:tc>
          <w:tcPr>
            <w:tcW w:w="1838" w:type="dxa"/>
          </w:tcPr>
          <w:p w14:paraId="7ECAFF1A" w14:textId="3C7B4500" w:rsidR="00C44FCE" w:rsidRDefault="00C44FCE" w:rsidP="00C44FCE">
            <w:r w:rsidRPr="000941AA">
              <w:t>Транспортная компания</w:t>
            </w:r>
          </w:p>
        </w:tc>
        <w:tc>
          <w:tcPr>
            <w:tcW w:w="7507" w:type="dxa"/>
          </w:tcPr>
          <w:p w14:paraId="4CA97EAF" w14:textId="75D3FEFF" w:rsidR="00C44FCE" w:rsidRDefault="00C44FCE" w:rsidP="00C44FCE">
            <w:r w:rsidRPr="000941AA">
              <w:t>=адрес доставки</w:t>
            </w:r>
            <w:r>
              <w:t xml:space="preserve"> из счета</w:t>
            </w:r>
          </w:p>
        </w:tc>
      </w:tr>
      <w:tr w:rsidR="00C44FCE" w14:paraId="0CBBE8ED" w14:textId="77777777" w:rsidTr="00C44FCE">
        <w:tc>
          <w:tcPr>
            <w:tcW w:w="1838" w:type="dxa"/>
          </w:tcPr>
          <w:p w14:paraId="7226B9DD" w14:textId="151C5637" w:rsidR="00C44FCE" w:rsidRDefault="00C44FCE">
            <w:r>
              <w:t>Получатель</w:t>
            </w:r>
          </w:p>
        </w:tc>
        <w:tc>
          <w:tcPr>
            <w:tcW w:w="7507" w:type="dxa"/>
          </w:tcPr>
          <w:p w14:paraId="52B534EA" w14:textId="68E3248F" w:rsidR="00C44FCE" w:rsidRDefault="00C44FCE">
            <w:r>
              <w:t>=контрагент, но если заполнено окно ДОПОЛНИТЕЛЬНО, то отдается приоритет окну дополнительно</w:t>
            </w:r>
          </w:p>
        </w:tc>
      </w:tr>
      <w:tr w:rsidR="00C44FCE" w14:paraId="7409D466" w14:textId="77777777" w:rsidTr="00C44FCE">
        <w:tc>
          <w:tcPr>
            <w:tcW w:w="1838" w:type="dxa"/>
          </w:tcPr>
          <w:p w14:paraId="1FE37F80" w14:textId="6F0E318E" w:rsidR="00C44FCE" w:rsidRDefault="00C44FCE" w:rsidP="00C44FCE">
            <w:r>
              <w:t>Плательщик</w:t>
            </w:r>
          </w:p>
        </w:tc>
        <w:tc>
          <w:tcPr>
            <w:tcW w:w="7507" w:type="dxa"/>
          </w:tcPr>
          <w:p w14:paraId="759F1C33" w14:textId="495B52F1" w:rsidR="00C44FCE" w:rsidRDefault="00C44FCE" w:rsidP="00C44FCE">
            <w:r>
              <w:t>=контрагент, но если заполнено окно ДОПОЛНИТЕЛЬНО, то отдается приоритет окну дополнительно</w:t>
            </w:r>
          </w:p>
        </w:tc>
      </w:tr>
      <w:tr w:rsidR="00C44FCE" w14:paraId="0B43A813" w14:textId="77777777" w:rsidTr="00C44FCE">
        <w:tc>
          <w:tcPr>
            <w:tcW w:w="1838" w:type="dxa"/>
          </w:tcPr>
          <w:p w14:paraId="79295AC3" w14:textId="01E68A4E" w:rsidR="00C44FCE" w:rsidRDefault="00C44FCE" w:rsidP="00C44FCE">
            <w:r>
              <w:t>Контактное лицо</w:t>
            </w:r>
          </w:p>
        </w:tc>
        <w:tc>
          <w:tcPr>
            <w:tcW w:w="7507" w:type="dxa"/>
          </w:tcPr>
          <w:p w14:paraId="428BE100" w14:textId="1E99AC43" w:rsidR="00C44FCE" w:rsidRDefault="00C44FCE" w:rsidP="00C44FCE">
            <w:r>
              <w:t>=комментарий</w:t>
            </w:r>
          </w:p>
        </w:tc>
      </w:tr>
      <w:tr w:rsidR="00C44FCE" w14:paraId="0520F973" w14:textId="77777777" w:rsidTr="00C44FCE">
        <w:tc>
          <w:tcPr>
            <w:tcW w:w="1838" w:type="dxa"/>
          </w:tcPr>
          <w:p w14:paraId="7F429755" w14:textId="1C00C5BF" w:rsidR="00C44FCE" w:rsidRDefault="00C44FCE" w:rsidP="00C44FCE">
            <w:r>
              <w:t>Наименование товара</w:t>
            </w:r>
          </w:p>
        </w:tc>
        <w:tc>
          <w:tcPr>
            <w:tcW w:w="7507" w:type="dxa"/>
          </w:tcPr>
          <w:p w14:paraId="38B4A4BF" w14:textId="1DA60C64" w:rsidR="00C44FCE" w:rsidRDefault="00C44FCE" w:rsidP="00C44FCE">
            <w:r>
              <w:t>=наименования и количества</w:t>
            </w:r>
          </w:p>
        </w:tc>
      </w:tr>
      <w:tr w:rsidR="00C44FCE" w14:paraId="7A431833" w14:textId="77777777" w:rsidTr="00C44FCE">
        <w:tc>
          <w:tcPr>
            <w:tcW w:w="1838" w:type="dxa"/>
          </w:tcPr>
          <w:p w14:paraId="5D0E5DE2" w14:textId="77777777" w:rsidR="00C44FCE" w:rsidRDefault="00C44FCE" w:rsidP="00C44FCE"/>
        </w:tc>
        <w:tc>
          <w:tcPr>
            <w:tcW w:w="7507" w:type="dxa"/>
          </w:tcPr>
          <w:p w14:paraId="0B348E48" w14:textId="77777777" w:rsidR="00C44FCE" w:rsidRDefault="00C44FCE" w:rsidP="00C44FCE"/>
        </w:tc>
      </w:tr>
    </w:tbl>
    <w:p w14:paraId="15506CF0" w14:textId="77777777" w:rsidR="00C44FCE" w:rsidRDefault="00C44FCE"/>
    <w:p w14:paraId="4135AA6F" w14:textId="77777777" w:rsidR="00C44FCE" w:rsidRDefault="00C44FCE"/>
    <w:sectPr w:rsidR="00C4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B8"/>
    <w:rsid w:val="001E34B8"/>
    <w:rsid w:val="00732735"/>
    <w:rsid w:val="0090580C"/>
    <w:rsid w:val="00C44FCE"/>
    <w:rsid w:val="00D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7F52"/>
  <w15:chartTrackingRefBased/>
  <w15:docId w15:val="{3CA04F8F-DC3E-4CEE-B7FE-19C91ECF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Фонарь</dc:creator>
  <cp:keywords/>
  <dc:description/>
  <cp:lastModifiedBy>Denis Voytik</cp:lastModifiedBy>
  <cp:revision>3</cp:revision>
  <dcterms:created xsi:type="dcterms:W3CDTF">2023-03-26T11:04:00Z</dcterms:created>
  <dcterms:modified xsi:type="dcterms:W3CDTF">2023-03-28T13:11:00Z</dcterms:modified>
</cp:coreProperties>
</file>