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D9" w:rsidRDefault="001315F4" w:rsidP="001315F4">
      <w:pPr>
        <w:jc w:val="center"/>
        <w:rPr>
          <w:b/>
        </w:rPr>
      </w:pPr>
      <w:r>
        <w:rPr>
          <w:b/>
        </w:rPr>
        <w:t>ТЗ 1 этап</w:t>
      </w:r>
      <w:r w:rsidR="004B3417">
        <w:rPr>
          <w:b/>
        </w:rPr>
        <w:t xml:space="preserve"> Синхронизация 1 СУПП и Далион</w:t>
      </w:r>
    </w:p>
    <w:p w:rsidR="004B3417" w:rsidRDefault="004B3417" w:rsidP="001315F4">
      <w:pPr>
        <w:jc w:val="center"/>
        <w:rPr>
          <w:b/>
        </w:rPr>
      </w:pPr>
    </w:p>
    <w:p w:rsidR="00B60CBC" w:rsidRDefault="00B60CBC" w:rsidP="00B60CB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Экспорт </w:t>
      </w:r>
      <w:r w:rsidR="00380FBF">
        <w:rPr>
          <w:b/>
        </w:rPr>
        <w:t xml:space="preserve">и синхронизация </w:t>
      </w:r>
      <w:r>
        <w:rPr>
          <w:b/>
        </w:rPr>
        <w:t xml:space="preserve">Справочников Организации </w:t>
      </w:r>
      <w:r w:rsidR="00380FBF">
        <w:rPr>
          <w:b/>
        </w:rPr>
        <w:t xml:space="preserve">с реквизитами </w:t>
      </w:r>
      <w:r>
        <w:rPr>
          <w:b/>
        </w:rPr>
        <w:t>(только ООО ТПГ</w:t>
      </w:r>
      <w:r w:rsidR="003E1416">
        <w:rPr>
          <w:b/>
        </w:rPr>
        <w:t>, ООО «ПМК»</w:t>
      </w:r>
      <w:r>
        <w:rPr>
          <w:b/>
        </w:rPr>
        <w:t xml:space="preserve"> и ИП Седухина)</w:t>
      </w:r>
      <w:r w:rsidR="00380FBF">
        <w:rPr>
          <w:b/>
        </w:rPr>
        <w:t>, Р</w:t>
      </w:r>
      <w:r>
        <w:rPr>
          <w:b/>
        </w:rPr>
        <w:t xml:space="preserve">асчетные счета </w:t>
      </w:r>
      <w:r w:rsidR="003E1416">
        <w:rPr>
          <w:b/>
        </w:rPr>
        <w:t xml:space="preserve">этих организаций </w:t>
      </w:r>
      <w:r>
        <w:rPr>
          <w:b/>
        </w:rPr>
        <w:t>из УПП в Далион. Запрет изме</w:t>
      </w:r>
      <w:r w:rsidR="003E1416">
        <w:rPr>
          <w:b/>
        </w:rPr>
        <w:t>нения в Далионе</w:t>
      </w:r>
      <w:r w:rsidR="00BD1A6B">
        <w:rPr>
          <w:b/>
        </w:rPr>
        <w:t xml:space="preserve"> и создания новых (только с полными правами)</w:t>
      </w:r>
      <w:r w:rsidR="003E1416">
        <w:rPr>
          <w:b/>
        </w:rPr>
        <w:t>.</w:t>
      </w:r>
    </w:p>
    <w:p w:rsidR="00B60CBC" w:rsidRDefault="00B60CBC" w:rsidP="00B60CBC">
      <w:pPr>
        <w:pStyle w:val="a3"/>
        <w:jc w:val="both"/>
        <w:rPr>
          <w:b/>
        </w:rPr>
      </w:pPr>
    </w:p>
    <w:p w:rsidR="00B60CBC" w:rsidRDefault="00B60CBC" w:rsidP="00B60CBC">
      <w:pPr>
        <w:pStyle w:val="a3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00DA4B3E" wp14:editId="75FD7E8F">
            <wp:extent cx="5038725" cy="1466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416" w:rsidRDefault="003E1416" w:rsidP="00B60CBC">
      <w:pPr>
        <w:pStyle w:val="a3"/>
        <w:jc w:val="both"/>
        <w:rPr>
          <w:b/>
        </w:rPr>
      </w:pPr>
    </w:p>
    <w:p w:rsidR="003E1416" w:rsidRDefault="003E1416" w:rsidP="00B60CBC">
      <w:pPr>
        <w:pStyle w:val="a3"/>
        <w:jc w:val="both"/>
        <w:rPr>
          <w:b/>
        </w:rPr>
      </w:pPr>
    </w:p>
    <w:p w:rsidR="00B60CBC" w:rsidRDefault="00B60CBC" w:rsidP="00B60CBC">
      <w:pPr>
        <w:pStyle w:val="a3"/>
        <w:jc w:val="both"/>
        <w:rPr>
          <w:b/>
        </w:rPr>
      </w:pPr>
    </w:p>
    <w:p w:rsidR="00DB5878" w:rsidRDefault="005F3674" w:rsidP="00B60CBC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Синхронизировать ЦФО</w:t>
      </w:r>
      <w:r w:rsidR="00DB5878">
        <w:rPr>
          <w:b/>
        </w:rPr>
        <w:t xml:space="preserve"> по выделенным подразделениям</w:t>
      </w:r>
      <w:r w:rsidR="007849E2">
        <w:rPr>
          <w:b/>
        </w:rPr>
        <w:t xml:space="preserve"> (названия соответствуют)</w:t>
      </w:r>
      <w:r w:rsidR="00DB5878">
        <w:rPr>
          <w:b/>
        </w:rPr>
        <w:t>:</w:t>
      </w:r>
    </w:p>
    <w:p w:rsidR="00B60CBC" w:rsidRDefault="00DB5878" w:rsidP="00DB5878">
      <w:pPr>
        <w:pStyle w:val="a3"/>
        <w:jc w:val="both"/>
        <w:rPr>
          <w:b/>
        </w:rPr>
      </w:pPr>
      <w:r>
        <w:rPr>
          <w:b/>
        </w:rPr>
        <w:t xml:space="preserve"> </w:t>
      </w:r>
    </w:p>
    <w:p w:rsidR="00DB5878" w:rsidRDefault="00DB5878" w:rsidP="00DB5878">
      <w:pPr>
        <w:pStyle w:val="a3"/>
        <w:jc w:val="both"/>
        <w:rPr>
          <w:b/>
        </w:rPr>
      </w:pPr>
      <w:r>
        <w:rPr>
          <w:b/>
        </w:rPr>
        <w:t>В 1 С УПП:</w:t>
      </w:r>
    </w:p>
    <w:p w:rsidR="00DB5878" w:rsidRDefault="006F5031" w:rsidP="00DB5878">
      <w:pPr>
        <w:pStyle w:val="a3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7E717BA6" wp14:editId="6BF9D550">
            <wp:extent cx="5257800" cy="1866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878" w:rsidRDefault="00DB5878" w:rsidP="00DB5878">
      <w:pPr>
        <w:pStyle w:val="a3"/>
        <w:jc w:val="both"/>
        <w:rPr>
          <w:b/>
        </w:rPr>
      </w:pPr>
      <w:r>
        <w:rPr>
          <w:b/>
        </w:rPr>
        <w:t>В Далионе (все ЦФО в указанных папках):</w:t>
      </w:r>
    </w:p>
    <w:p w:rsidR="007849E2" w:rsidRDefault="007849E2" w:rsidP="00DB5878">
      <w:pPr>
        <w:pStyle w:val="a3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54E091F3" wp14:editId="32C4B8E1">
            <wp:extent cx="5210175" cy="3133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878" w:rsidRDefault="00DB5878" w:rsidP="00DB5878">
      <w:pPr>
        <w:pStyle w:val="a3"/>
        <w:jc w:val="both"/>
        <w:rPr>
          <w:b/>
        </w:rPr>
      </w:pPr>
    </w:p>
    <w:p w:rsidR="00F443A3" w:rsidRDefault="00374B5A" w:rsidP="00374B5A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Синхронизация справочника Склады </w:t>
      </w:r>
      <w:r w:rsidR="00F443A3">
        <w:rPr>
          <w:b/>
        </w:rPr>
        <w:t>(указанные)</w:t>
      </w:r>
    </w:p>
    <w:p w:rsidR="00F443A3" w:rsidRDefault="00F443A3" w:rsidP="00F443A3">
      <w:pPr>
        <w:pStyle w:val="a3"/>
        <w:jc w:val="both"/>
        <w:rPr>
          <w:b/>
        </w:rPr>
      </w:pPr>
      <w:r>
        <w:rPr>
          <w:b/>
        </w:rPr>
        <w:t>В 1С УПП:</w:t>
      </w:r>
    </w:p>
    <w:p w:rsidR="00F443A3" w:rsidRDefault="00F443A3" w:rsidP="00F443A3">
      <w:pPr>
        <w:pStyle w:val="a3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07BEA351" wp14:editId="638CE5A5">
            <wp:extent cx="5940425" cy="149161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3A3" w:rsidRDefault="00F443A3" w:rsidP="00F443A3">
      <w:pPr>
        <w:pStyle w:val="a3"/>
        <w:jc w:val="both"/>
        <w:rPr>
          <w:b/>
        </w:rPr>
      </w:pPr>
    </w:p>
    <w:p w:rsidR="00F443A3" w:rsidRDefault="00F443A3" w:rsidP="00F443A3">
      <w:pPr>
        <w:pStyle w:val="a3"/>
        <w:jc w:val="both"/>
        <w:rPr>
          <w:b/>
        </w:rPr>
      </w:pPr>
      <w:r>
        <w:rPr>
          <w:b/>
        </w:rPr>
        <w:t>В Далионе:</w:t>
      </w:r>
    </w:p>
    <w:p w:rsidR="00F443A3" w:rsidRDefault="00B753E6" w:rsidP="00F443A3">
      <w:pPr>
        <w:pStyle w:val="a3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 wp14:anchorId="6D56C1BC" wp14:editId="7AB07651">
            <wp:extent cx="5940425" cy="99314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3E6" w:rsidRDefault="00B753E6" w:rsidP="00F443A3">
      <w:pPr>
        <w:pStyle w:val="a3"/>
        <w:jc w:val="both"/>
        <w:rPr>
          <w:b/>
        </w:rPr>
      </w:pPr>
    </w:p>
    <w:p w:rsidR="00374B5A" w:rsidRDefault="00374B5A" w:rsidP="00374B5A">
      <w:pPr>
        <w:pStyle w:val="a3"/>
        <w:jc w:val="both"/>
        <w:rPr>
          <w:b/>
        </w:rPr>
      </w:pPr>
    </w:p>
    <w:p w:rsidR="004B3417" w:rsidRDefault="004B3417" w:rsidP="004B3417">
      <w:pPr>
        <w:pStyle w:val="a3"/>
        <w:numPr>
          <w:ilvl w:val="0"/>
          <w:numId w:val="1"/>
        </w:numPr>
        <w:jc w:val="both"/>
        <w:rPr>
          <w:b/>
        </w:rPr>
      </w:pPr>
      <w:r w:rsidRPr="00290F03">
        <w:rPr>
          <w:b/>
        </w:rPr>
        <w:t>Экспорт Справочника Статьи движения денежных средств (только папку Новые статьи ДДС!) из 1С УПП в Далион</w:t>
      </w:r>
    </w:p>
    <w:p w:rsidR="00290F03" w:rsidRDefault="00290F03" w:rsidP="00290F03">
      <w:pPr>
        <w:pStyle w:val="a3"/>
        <w:jc w:val="both"/>
      </w:pPr>
      <w:r>
        <w:t>Необходимо провести экспорт указанного справочника из 1С УПП в Далион и настроить автоматическую синхронизацию. Запретить создание новых статей в Далионе.</w:t>
      </w:r>
    </w:p>
    <w:p w:rsidR="00290F03" w:rsidRDefault="00290F03" w:rsidP="00290F03">
      <w:pPr>
        <w:pStyle w:val="a3"/>
        <w:jc w:val="both"/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34F376A2" wp14:editId="27502FC0">
            <wp:extent cx="5581650" cy="1811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C07" w:rsidRDefault="00DF6C07" w:rsidP="00290F03">
      <w:pPr>
        <w:pStyle w:val="a3"/>
        <w:jc w:val="both"/>
      </w:pPr>
    </w:p>
    <w:p w:rsidR="00DF6C07" w:rsidRDefault="00DF6C07" w:rsidP="00DF6C07">
      <w:pPr>
        <w:pStyle w:val="a3"/>
        <w:numPr>
          <w:ilvl w:val="0"/>
          <w:numId w:val="1"/>
        </w:numPr>
        <w:jc w:val="both"/>
        <w:rPr>
          <w:b/>
        </w:rPr>
      </w:pPr>
      <w:r w:rsidRPr="00DF6C07">
        <w:rPr>
          <w:b/>
        </w:rPr>
        <w:t>Доработка платежных поручений</w:t>
      </w:r>
      <w:r>
        <w:rPr>
          <w:b/>
        </w:rPr>
        <w:t xml:space="preserve"> в Далионе</w:t>
      </w:r>
    </w:p>
    <w:p w:rsidR="00DF6C07" w:rsidRPr="00DF6C07" w:rsidRDefault="00DF6C07" w:rsidP="00DF6C07">
      <w:pPr>
        <w:pStyle w:val="a3"/>
        <w:jc w:val="both"/>
      </w:pPr>
      <w:r>
        <w:t>5.1 Добавить в платежные поручения обязательный реквизит «ЦФО»</w:t>
      </w:r>
    </w:p>
    <w:p w:rsidR="001315F4" w:rsidRDefault="001315F4" w:rsidP="001315F4">
      <w:pPr>
        <w:pStyle w:val="a3"/>
        <w:numPr>
          <w:ilvl w:val="0"/>
          <w:numId w:val="1"/>
        </w:numPr>
        <w:jc w:val="both"/>
        <w:rPr>
          <w:b/>
        </w:rPr>
      </w:pPr>
      <w:r w:rsidRPr="004B3417">
        <w:rPr>
          <w:b/>
        </w:rPr>
        <w:t xml:space="preserve">Импорт/экспорт </w:t>
      </w:r>
      <w:r w:rsidR="00DF6C07">
        <w:rPr>
          <w:b/>
        </w:rPr>
        <w:t xml:space="preserve">исходящих </w:t>
      </w:r>
      <w:r w:rsidRPr="004B3417">
        <w:rPr>
          <w:b/>
        </w:rPr>
        <w:t xml:space="preserve">платежных поручений </w:t>
      </w:r>
    </w:p>
    <w:p w:rsidR="004B3417" w:rsidRDefault="004B3417" w:rsidP="004B3417">
      <w:pPr>
        <w:pStyle w:val="a3"/>
        <w:numPr>
          <w:ilvl w:val="1"/>
          <w:numId w:val="1"/>
        </w:numPr>
        <w:jc w:val="both"/>
      </w:pPr>
      <w:r>
        <w:t>Необходимо сопоставить реквизиты исходящих платежных поручений в Далионе и 1С УПП</w:t>
      </w:r>
      <w:r w:rsidR="00CE1EC7">
        <w:t>, выявить те, которых нет в той или иной программе</w:t>
      </w:r>
    </w:p>
    <w:p w:rsidR="004B3417" w:rsidRDefault="004B3417" w:rsidP="004B3417">
      <w:pPr>
        <w:pStyle w:val="a3"/>
        <w:numPr>
          <w:ilvl w:val="1"/>
          <w:numId w:val="1"/>
        </w:numPr>
        <w:jc w:val="both"/>
      </w:pPr>
      <w:r>
        <w:t>Платежные поручения исходящие создаются в Далионе, заполняются все необходимые реквизиты</w:t>
      </w:r>
      <w:r w:rsidR="0044447E">
        <w:t xml:space="preserve">. В номере платежного </w:t>
      </w:r>
      <w:r w:rsidR="00CE1EC7">
        <w:t>поручения должен быть префикс «ДД».</w:t>
      </w:r>
      <w:r w:rsidR="00171B02">
        <w:t xml:space="preserve"> Если контрагента и договора нет в справочнике контрагентов и договоров в 1С УПП (проверка по ИНН), то сообщение Создать контрагента/договор? Если в 1С УПП есть несколько контрагентов с одинаковым ИНН, то вопрос о сопоставлении: выберите контрагента их списка с одинаковыми ИНН.  </w:t>
      </w:r>
      <w:r w:rsidR="00743C8C">
        <w:t>Сопоставление сохраняется и при следующей загрузке сообщение о сопоставления не появляется.</w:t>
      </w:r>
      <w:r w:rsidR="00CE1EC7">
        <w:t xml:space="preserve"> </w:t>
      </w:r>
    </w:p>
    <w:p w:rsidR="004B05B5" w:rsidRDefault="004B05B5" w:rsidP="004B05B5">
      <w:pPr>
        <w:pStyle w:val="a3"/>
        <w:jc w:val="both"/>
      </w:pPr>
    </w:p>
    <w:p w:rsidR="0044447E" w:rsidRDefault="00DC0517" w:rsidP="004B3417">
      <w:pPr>
        <w:pStyle w:val="a3"/>
        <w:numPr>
          <w:ilvl w:val="1"/>
          <w:numId w:val="1"/>
        </w:numPr>
        <w:jc w:val="both"/>
      </w:pPr>
      <w:r>
        <w:lastRenderedPageBreak/>
        <w:t>При загрузке</w:t>
      </w:r>
      <w:r w:rsidR="0044447E">
        <w:t xml:space="preserve"> </w:t>
      </w:r>
      <w:r w:rsidR="00CE1EC7">
        <w:t xml:space="preserve">из Далиона в 1С УПП префиксы </w:t>
      </w:r>
      <w:r>
        <w:t xml:space="preserve">ДД добавляются к установленным в УПП префиксам, н-р: </w:t>
      </w:r>
      <w:r w:rsidR="00290F24">
        <w:t>ДДСПК000….</w:t>
      </w:r>
      <w:r w:rsidR="00CE1EC7">
        <w:t xml:space="preserve">, но присваивается </w:t>
      </w:r>
      <w:r w:rsidR="00290F24">
        <w:t>по</w:t>
      </w:r>
      <w:r w:rsidR="00CE1EC7">
        <w:t>следующие номера по указанной организации.</w:t>
      </w:r>
      <w:r w:rsidR="00B60CBC">
        <w:t xml:space="preserve"> При этом при выгрузке в банк-клиент префиксы не отражаются</w:t>
      </w:r>
    </w:p>
    <w:p w:rsidR="00B60CBC" w:rsidRDefault="00B60CBC" w:rsidP="00B60CBC">
      <w:pPr>
        <w:pStyle w:val="a3"/>
        <w:jc w:val="both"/>
      </w:pPr>
      <w:r>
        <w:t>Пример:</w:t>
      </w:r>
    </w:p>
    <w:p w:rsidR="00B60CBC" w:rsidRDefault="00B60CBC" w:rsidP="00B60CBC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53103E35" wp14:editId="17AA8DE7">
            <wp:extent cx="5940425" cy="7956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BC" w:rsidRDefault="00B60CBC" w:rsidP="00B60CBC">
      <w:pPr>
        <w:pStyle w:val="a3"/>
        <w:jc w:val="both"/>
      </w:pPr>
    </w:p>
    <w:p w:rsidR="00380FBF" w:rsidRDefault="00380FBF" w:rsidP="00B60CBC">
      <w:pPr>
        <w:pStyle w:val="a3"/>
        <w:jc w:val="both"/>
        <w:rPr>
          <w:noProof/>
          <w:lang w:eastAsia="ru-RU"/>
        </w:rPr>
      </w:pPr>
    </w:p>
    <w:p w:rsidR="00B60CBC" w:rsidRDefault="00B60CBC" w:rsidP="00B60CBC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4BBB0F8E" wp14:editId="73677E64">
            <wp:extent cx="5940425" cy="246634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FBF" w:rsidRDefault="00380FBF" w:rsidP="00B60CBC">
      <w:pPr>
        <w:pStyle w:val="a3"/>
        <w:jc w:val="both"/>
      </w:pPr>
    </w:p>
    <w:p w:rsidR="00380FBF" w:rsidRDefault="00B63F4B" w:rsidP="00B55748">
      <w:pPr>
        <w:pStyle w:val="a3"/>
        <w:numPr>
          <w:ilvl w:val="1"/>
          <w:numId w:val="1"/>
        </w:numPr>
        <w:jc w:val="both"/>
      </w:pPr>
      <w:r>
        <w:t>Создать регламентную операцию выгрузки</w:t>
      </w:r>
      <w:r w:rsidR="00395ED9">
        <w:t xml:space="preserve"> импортированных ранее</w:t>
      </w:r>
      <w:r>
        <w:t xml:space="preserve"> платежных поручений с префиксом ДД со статусом оплачено из 1С УПП в Далион (время проведения – автоматически 12.50 и 16.50+ предусмотреть принудительную выгрузку)</w:t>
      </w:r>
      <w:r w:rsidR="00B55748">
        <w:t>. При загрузке в Далион</w:t>
      </w:r>
      <w:r>
        <w:t xml:space="preserve"> номера</w:t>
      </w:r>
      <w:r w:rsidR="00B55748">
        <w:t xml:space="preserve"> ПП</w:t>
      </w:r>
      <w:r>
        <w:t xml:space="preserve"> </w:t>
      </w:r>
      <w:r w:rsidR="00B55748">
        <w:t xml:space="preserve">присваиваются </w:t>
      </w:r>
      <w:r>
        <w:t>как в 1С УПП</w:t>
      </w:r>
      <w:r w:rsidR="00B55748">
        <w:t xml:space="preserve">. </w:t>
      </w:r>
    </w:p>
    <w:p w:rsidR="00B55748" w:rsidRPr="001D48B5" w:rsidRDefault="001D48B5" w:rsidP="001D48B5">
      <w:pPr>
        <w:pStyle w:val="a3"/>
        <w:numPr>
          <w:ilvl w:val="0"/>
          <w:numId w:val="1"/>
        </w:numPr>
        <w:jc w:val="both"/>
      </w:pPr>
      <w:r>
        <w:rPr>
          <w:b/>
        </w:rPr>
        <w:t>Экспорт счетов на оплату</w:t>
      </w:r>
      <w:r w:rsidR="002B749E">
        <w:rPr>
          <w:b/>
        </w:rPr>
        <w:t xml:space="preserve"> покупателю</w:t>
      </w:r>
      <w:r>
        <w:rPr>
          <w:b/>
        </w:rPr>
        <w:t xml:space="preserve"> из Далиона в 1С УПП</w:t>
      </w:r>
    </w:p>
    <w:p w:rsidR="001D48B5" w:rsidRDefault="001D48B5" w:rsidP="001D48B5">
      <w:pPr>
        <w:pStyle w:val="a3"/>
        <w:numPr>
          <w:ilvl w:val="1"/>
          <w:numId w:val="1"/>
        </w:numPr>
        <w:jc w:val="both"/>
      </w:pPr>
      <w:r>
        <w:t>Сопоставить реквизиты счета на оплату в 1С УПП и Далион</w:t>
      </w:r>
    </w:p>
    <w:p w:rsidR="001D48B5" w:rsidRDefault="001D48B5" w:rsidP="001D48B5">
      <w:pPr>
        <w:pStyle w:val="a3"/>
        <w:numPr>
          <w:ilvl w:val="1"/>
          <w:numId w:val="1"/>
        </w:numPr>
        <w:jc w:val="both"/>
      </w:pPr>
      <w:r>
        <w:t xml:space="preserve">Настроить экспорт счетов на оплату из Далиона </w:t>
      </w:r>
      <w:r w:rsidR="00171B02">
        <w:t>в 1С УПП</w:t>
      </w:r>
    </w:p>
    <w:p w:rsidR="00171B02" w:rsidRPr="00171B02" w:rsidRDefault="00171B02" w:rsidP="00171B02">
      <w:pPr>
        <w:pStyle w:val="a3"/>
        <w:numPr>
          <w:ilvl w:val="0"/>
          <w:numId w:val="1"/>
        </w:numPr>
        <w:jc w:val="both"/>
      </w:pPr>
      <w:r>
        <w:rPr>
          <w:b/>
        </w:rPr>
        <w:t>Экспорт справочника номенклатуры из Далиона в 1С УПП.</w:t>
      </w:r>
    </w:p>
    <w:p w:rsidR="00FF4276" w:rsidRPr="00FF4276" w:rsidRDefault="00FF4276" w:rsidP="00FF4276">
      <w:pPr>
        <w:pStyle w:val="a3"/>
        <w:numPr>
          <w:ilvl w:val="1"/>
          <w:numId w:val="1"/>
        </w:numPr>
      </w:pPr>
      <w:r w:rsidRPr="00FF4276">
        <w:t>Сопоставить реквизиты номенклатуры в Далионе и 1С УПП</w:t>
      </w:r>
    </w:p>
    <w:p w:rsidR="00171B02" w:rsidRDefault="00171B02" w:rsidP="00171B02">
      <w:pPr>
        <w:pStyle w:val="a3"/>
        <w:numPr>
          <w:ilvl w:val="1"/>
          <w:numId w:val="1"/>
        </w:numPr>
        <w:jc w:val="both"/>
      </w:pPr>
      <w:r>
        <w:t>Справочник Номенклатура из Далиона в 1С УПП выгружается в папку Номенклатура Двор и дом.</w:t>
      </w:r>
    </w:p>
    <w:p w:rsidR="002B749E" w:rsidRDefault="002B749E" w:rsidP="002B749E">
      <w:pPr>
        <w:pStyle w:val="a3"/>
        <w:jc w:val="both"/>
      </w:pPr>
      <w:r>
        <w:t>В 1С УПП:</w:t>
      </w:r>
    </w:p>
    <w:p w:rsidR="002B749E" w:rsidRDefault="002B749E" w:rsidP="002B749E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4E2EC539" wp14:editId="57E4F713">
            <wp:extent cx="5940425" cy="15468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76" w:rsidRDefault="00FF4276" w:rsidP="00171B02">
      <w:pPr>
        <w:pStyle w:val="a3"/>
        <w:numPr>
          <w:ilvl w:val="1"/>
          <w:numId w:val="1"/>
        </w:numPr>
        <w:jc w:val="both"/>
      </w:pPr>
      <w:r>
        <w:t>Если в Далионе вид номенклатуры – товар, то в 1С в типах групп номенклатуры присваивается Тип номенклатуры Товар, если Услуга, то Услуга</w:t>
      </w:r>
    </w:p>
    <w:p w:rsidR="00FF4276" w:rsidRDefault="00FF4276" w:rsidP="00FF4276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FCD9BD0" wp14:editId="7BED8482">
            <wp:extent cx="4505325" cy="6762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BD6" w:rsidRDefault="00006BD6" w:rsidP="00FF4276">
      <w:pPr>
        <w:pStyle w:val="a3"/>
        <w:jc w:val="both"/>
        <w:rPr>
          <w:color w:val="FF0000"/>
        </w:rPr>
      </w:pPr>
    </w:p>
    <w:p w:rsidR="00006BD6" w:rsidRPr="00006BD6" w:rsidRDefault="00006BD6" w:rsidP="00006BD6">
      <w:pPr>
        <w:pStyle w:val="a3"/>
        <w:numPr>
          <w:ilvl w:val="0"/>
          <w:numId w:val="1"/>
        </w:numPr>
        <w:jc w:val="both"/>
      </w:pPr>
      <w:r>
        <w:rPr>
          <w:b/>
        </w:rPr>
        <w:t xml:space="preserve">Экспорт входящих платежных поручений </w:t>
      </w:r>
    </w:p>
    <w:p w:rsidR="00006BD6" w:rsidRDefault="00006BD6" w:rsidP="00006BD6">
      <w:pPr>
        <w:pStyle w:val="a3"/>
        <w:numPr>
          <w:ilvl w:val="1"/>
          <w:numId w:val="1"/>
        </w:numPr>
        <w:jc w:val="both"/>
      </w:pPr>
      <w:r>
        <w:t>Сопоставить реквизиты входящих платежных поручений в Далионе и 1С УПП</w:t>
      </w:r>
    </w:p>
    <w:p w:rsidR="00E71DEA" w:rsidRDefault="00FF4276" w:rsidP="00006BD6">
      <w:pPr>
        <w:pStyle w:val="a3"/>
        <w:numPr>
          <w:ilvl w:val="1"/>
          <w:numId w:val="1"/>
        </w:numPr>
      </w:pPr>
      <w:r w:rsidRPr="00006BD6">
        <w:t xml:space="preserve"> </w:t>
      </w:r>
      <w:r w:rsidR="00006BD6" w:rsidRPr="00006BD6">
        <w:t xml:space="preserve">Создать регламентную операцию выгрузки </w:t>
      </w:r>
      <w:r w:rsidR="00006BD6">
        <w:t xml:space="preserve">входящих </w:t>
      </w:r>
      <w:r w:rsidR="00006BD6" w:rsidRPr="00006BD6">
        <w:t xml:space="preserve">платежных поручений с </w:t>
      </w:r>
      <w:r w:rsidR="00E71DEA">
        <w:t>указанием подразделений</w:t>
      </w:r>
      <w:r w:rsidR="00006BD6">
        <w:t xml:space="preserve"> Двор и дом с</w:t>
      </w:r>
      <w:r w:rsidR="00006BD6" w:rsidRPr="00006BD6">
        <w:t xml:space="preserve">о статусом оплачено из 1С УПП в Далион (время проведения – </w:t>
      </w:r>
      <w:r w:rsidR="00006BD6">
        <w:t>объединить с пунктом 5.5).</w:t>
      </w:r>
      <w:r w:rsidR="00006BD6" w:rsidRPr="00006BD6">
        <w:t xml:space="preserve"> При загрузке в Далион номера ПП присваиваются как в 1С УПП. </w:t>
      </w:r>
      <w:r w:rsidR="00E71DEA">
        <w:t>При этом ЦФО (подразделение)</w:t>
      </w:r>
      <w:bookmarkStart w:id="0" w:name="_GoBack"/>
      <w:bookmarkEnd w:id="0"/>
      <w:r w:rsidR="00E71DEA">
        <w:t xml:space="preserve"> автоматически «притягивается» в платежное поручение из счета на оплату (см. п7), указанного в платежном поручении</w:t>
      </w:r>
    </w:p>
    <w:p w:rsidR="00006BD6" w:rsidRPr="00006BD6" w:rsidRDefault="00E71DEA" w:rsidP="00E71DEA">
      <w:pPr>
        <w:pStyle w:val="a3"/>
      </w:pP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AF9A0B6" wp14:editId="00D2EEC8">
            <wp:extent cx="5940425" cy="3672840"/>
            <wp:effectExtent l="0" t="0" r="3175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276" w:rsidRPr="00006BD6" w:rsidRDefault="00FF4276" w:rsidP="00006BD6">
      <w:pPr>
        <w:ind w:left="360"/>
        <w:jc w:val="both"/>
      </w:pPr>
    </w:p>
    <w:p w:rsidR="001D48B5" w:rsidRPr="001D48B5" w:rsidRDefault="001D48B5" w:rsidP="001D48B5">
      <w:pPr>
        <w:pStyle w:val="a3"/>
        <w:jc w:val="both"/>
      </w:pPr>
    </w:p>
    <w:p w:rsidR="005F3674" w:rsidRDefault="005F3674" w:rsidP="00B60CBC">
      <w:pPr>
        <w:pStyle w:val="a3"/>
        <w:jc w:val="both"/>
      </w:pPr>
    </w:p>
    <w:p w:rsidR="005F3674" w:rsidRPr="001315F4" w:rsidRDefault="005F3674" w:rsidP="00B60CBC">
      <w:pPr>
        <w:pStyle w:val="a3"/>
        <w:jc w:val="both"/>
      </w:pPr>
    </w:p>
    <w:sectPr w:rsidR="005F3674" w:rsidRPr="0013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26F8"/>
    <w:multiLevelType w:val="multilevel"/>
    <w:tmpl w:val="3730B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8"/>
    <w:rsid w:val="00006BD6"/>
    <w:rsid w:val="000C3452"/>
    <w:rsid w:val="001315F4"/>
    <w:rsid w:val="00171B02"/>
    <w:rsid w:val="001D48B5"/>
    <w:rsid w:val="00290F03"/>
    <w:rsid w:val="00290F24"/>
    <w:rsid w:val="002B749E"/>
    <w:rsid w:val="00374B5A"/>
    <w:rsid w:val="00380FBF"/>
    <w:rsid w:val="00395ED9"/>
    <w:rsid w:val="003A16C8"/>
    <w:rsid w:val="003E1416"/>
    <w:rsid w:val="0044447E"/>
    <w:rsid w:val="004B05B5"/>
    <w:rsid w:val="004B3417"/>
    <w:rsid w:val="005F3674"/>
    <w:rsid w:val="006F5031"/>
    <w:rsid w:val="00743C8C"/>
    <w:rsid w:val="007849E2"/>
    <w:rsid w:val="00B55748"/>
    <w:rsid w:val="00B60CBC"/>
    <w:rsid w:val="00B63F4B"/>
    <w:rsid w:val="00B753E6"/>
    <w:rsid w:val="00BD1A6B"/>
    <w:rsid w:val="00C329D9"/>
    <w:rsid w:val="00CE1EC7"/>
    <w:rsid w:val="00DB5878"/>
    <w:rsid w:val="00DC0517"/>
    <w:rsid w:val="00DF6C07"/>
    <w:rsid w:val="00E71DEA"/>
    <w:rsid w:val="00EA2E04"/>
    <w:rsid w:val="00F443A3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C3B5"/>
  <w15:chartTrackingRefBased/>
  <w15:docId w15:val="{BE9C5B0A-CD8A-4561-BF0B-2088D75C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Мызгина Айгуль</dc:creator>
  <cp:keywords/>
  <dc:description/>
  <cp:lastModifiedBy>Мызгина Айгуль</cp:lastModifiedBy>
  <cp:revision>38</cp:revision>
  <dcterms:created xsi:type="dcterms:W3CDTF">2023-05-30T09:59:00Z</dcterms:created>
  <dcterms:modified xsi:type="dcterms:W3CDTF">2023-06-01T13:11:00Z</dcterms:modified>
</cp:coreProperties>
</file>