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BB08E62" w:rsidR="006250D1" w:rsidRDefault="00134E6A">
      <w:pPr>
        <w:jc w:val="both"/>
      </w:pPr>
      <w:r>
        <w:t xml:space="preserve">Настройка синхронизации базы 1с (УНФ 3.0) с двумя сайтами </w:t>
      </w:r>
    </w:p>
    <w:p w14:paraId="00000002" w14:textId="77777777" w:rsidR="006250D1" w:rsidRDefault="00134E6A">
      <w:pPr>
        <w:jc w:val="both"/>
      </w:pPr>
      <w:r>
        <w:t xml:space="preserve">Текущая выгрузка на оба сайта сейчас происходит из старой базы 1с: </w:t>
      </w:r>
      <w:proofErr w:type="gramStart"/>
      <w:r>
        <w:t xml:space="preserve">УНФ 1.6 необходимо </w:t>
      </w:r>
      <w:r>
        <w:rPr>
          <w:u w:val="single"/>
        </w:rPr>
        <w:t>настроить полностью идентичную выгрузку текущей</w:t>
      </w:r>
      <w:r>
        <w:t xml:space="preserve"> из новой БД УНФ 3.0.</w:t>
      </w:r>
      <w:proofErr w:type="gramEnd"/>
    </w:p>
    <w:p w14:paraId="00000003" w14:textId="77777777" w:rsidR="006250D1" w:rsidRDefault="006250D1">
      <w:pPr>
        <w:jc w:val="both"/>
      </w:pPr>
    </w:p>
    <w:p w14:paraId="00000004" w14:textId="77777777" w:rsidR="006250D1" w:rsidRDefault="00134E6A">
      <w:pPr>
        <w:jc w:val="both"/>
        <w:rPr>
          <w:b/>
        </w:rPr>
      </w:pPr>
      <w:r>
        <w:rPr>
          <w:b/>
        </w:rPr>
        <w:t>Общие положения:</w:t>
      </w:r>
    </w:p>
    <w:p w14:paraId="00000005" w14:textId="77777777" w:rsidR="006250D1" w:rsidRDefault="00134E6A">
      <w:pPr>
        <w:jc w:val="both"/>
      </w:pPr>
      <w:r>
        <w:t>Конфигурация 1С: УНФ 3,0 (серверная)</w:t>
      </w:r>
    </w:p>
    <w:p w14:paraId="00000006" w14:textId="77777777" w:rsidR="006250D1" w:rsidRDefault="00134E6A">
      <w:pPr>
        <w:jc w:val="both"/>
      </w:pPr>
      <w:r>
        <w:t xml:space="preserve">Платформа сайтов: 1С </w:t>
      </w:r>
      <w:proofErr w:type="spellStart"/>
      <w:r>
        <w:t>Битрикс</w:t>
      </w:r>
      <w:proofErr w:type="spellEnd"/>
    </w:p>
    <w:p w14:paraId="00000007" w14:textId="77777777" w:rsidR="006250D1" w:rsidRDefault="00134E6A">
      <w:pPr>
        <w:jc w:val="both"/>
      </w:pPr>
      <w:r>
        <w:t>Используется типовой (стандартный) механизм обмена</w:t>
      </w:r>
    </w:p>
    <w:p w14:paraId="00000008" w14:textId="77777777" w:rsidR="006250D1" w:rsidRDefault="006250D1">
      <w:pPr>
        <w:jc w:val="both"/>
      </w:pPr>
    </w:p>
    <w:p w14:paraId="00000009" w14:textId="77777777" w:rsidR="006250D1" w:rsidRDefault="00134E6A">
      <w:pPr>
        <w:numPr>
          <w:ilvl w:val="0"/>
          <w:numId w:val="6"/>
        </w:numPr>
        <w:jc w:val="both"/>
      </w:pPr>
      <w:r>
        <w:t>Предоставить предварительную выгрузку в виде архива</w:t>
      </w:r>
      <w:r>
        <w:t xml:space="preserve"> с файлами.</w:t>
      </w:r>
    </w:p>
    <w:p w14:paraId="0000000A" w14:textId="77777777" w:rsidR="006250D1" w:rsidRDefault="00134E6A">
      <w:pPr>
        <w:numPr>
          <w:ilvl w:val="0"/>
          <w:numId w:val="6"/>
        </w:numPr>
        <w:jc w:val="both"/>
      </w:pPr>
      <w:r>
        <w:t xml:space="preserve">Выгрузка номенклатуры из 1с на сайт должна осуществляться по категориям с виртуальной структурой (с определенными идентификаторами - </w:t>
      </w:r>
      <w:r>
        <w:rPr>
          <w:u w:val="single"/>
        </w:rPr>
        <w:t>аналогичными текущей выгрузке</w:t>
      </w:r>
      <w:r>
        <w:t xml:space="preserve">), что будет соответствовать разделу каталога. </w:t>
      </w:r>
    </w:p>
    <w:p w14:paraId="0000000B" w14:textId="77777777" w:rsidR="006250D1" w:rsidRDefault="00134E6A">
      <w:pPr>
        <w:numPr>
          <w:ilvl w:val="1"/>
          <w:numId w:val="6"/>
        </w:numPr>
        <w:jc w:val="both"/>
      </w:pPr>
      <w:r>
        <w:t>Готовая продукция</w:t>
      </w:r>
    </w:p>
    <w:p w14:paraId="0000000C" w14:textId="77777777" w:rsidR="006250D1" w:rsidRDefault="00134E6A">
      <w:pPr>
        <w:numPr>
          <w:ilvl w:val="2"/>
          <w:numId w:val="4"/>
        </w:numPr>
        <w:jc w:val="both"/>
      </w:pPr>
      <w:r>
        <w:t xml:space="preserve">Наручные часы / </w:t>
      </w:r>
      <w:r>
        <w:t>ae578352-124f-11e9-3d81-fa163e521143</w:t>
      </w:r>
    </w:p>
    <w:p w14:paraId="0000000D" w14:textId="77777777" w:rsidR="006250D1" w:rsidRDefault="00134E6A">
      <w:pPr>
        <w:numPr>
          <w:ilvl w:val="2"/>
          <w:numId w:val="4"/>
        </w:numPr>
        <w:jc w:val="both"/>
      </w:pPr>
      <w:r>
        <w:t>Часы-перстни / eefd88c0-2e1f-11e9-499d-fa163e521143</w:t>
      </w:r>
    </w:p>
    <w:p w14:paraId="0000000E" w14:textId="77777777" w:rsidR="006250D1" w:rsidRPr="00134E6A" w:rsidRDefault="00134E6A">
      <w:pPr>
        <w:numPr>
          <w:ilvl w:val="2"/>
          <w:numId w:val="4"/>
        </w:numPr>
        <w:jc w:val="both"/>
        <w:rPr>
          <w:lang w:val="en-US"/>
        </w:rPr>
      </w:pPr>
      <w:r>
        <w:t>Часы</w:t>
      </w:r>
      <w:r w:rsidRPr="00134E6A">
        <w:rPr>
          <w:lang w:val="en-US"/>
        </w:rPr>
        <w:t>-</w:t>
      </w:r>
      <w:r>
        <w:t>кулоны</w:t>
      </w:r>
      <w:r w:rsidRPr="00134E6A">
        <w:rPr>
          <w:lang w:val="en-US"/>
        </w:rPr>
        <w:t xml:space="preserve"> / 08cc474b-cd13-11ec-ab76-001e67a85d13</w:t>
      </w:r>
    </w:p>
    <w:p w14:paraId="0000000F" w14:textId="77777777" w:rsidR="006250D1" w:rsidRDefault="00134E6A">
      <w:pPr>
        <w:numPr>
          <w:ilvl w:val="2"/>
          <w:numId w:val="4"/>
        </w:numPr>
        <w:jc w:val="both"/>
      </w:pPr>
      <w:r>
        <w:t>Ремни / 4672eafe-1684-11e9-1483-fa163e521143</w:t>
      </w:r>
    </w:p>
    <w:p w14:paraId="00000010" w14:textId="77777777" w:rsidR="006250D1" w:rsidRDefault="00134E6A">
      <w:pPr>
        <w:numPr>
          <w:ilvl w:val="1"/>
          <w:numId w:val="4"/>
        </w:numPr>
        <w:jc w:val="both"/>
      </w:pPr>
      <w:r>
        <w:t>Прочие товары</w:t>
      </w:r>
    </w:p>
    <w:p w14:paraId="00000011" w14:textId="77777777" w:rsidR="006250D1" w:rsidRDefault="00134E6A">
      <w:pPr>
        <w:numPr>
          <w:ilvl w:val="2"/>
          <w:numId w:val="4"/>
        </w:numPr>
        <w:jc w:val="both"/>
      </w:pPr>
      <w:r>
        <w:t>Интерьерные часы / a650a068-1d75-11e9-079c-fa163e521143</w:t>
      </w:r>
    </w:p>
    <w:p w14:paraId="00000012" w14:textId="77777777" w:rsidR="006250D1" w:rsidRDefault="00134E6A">
      <w:pPr>
        <w:numPr>
          <w:ilvl w:val="0"/>
          <w:numId w:val="6"/>
        </w:numPr>
        <w:jc w:val="both"/>
      </w:pPr>
      <w:r>
        <w:t>Н</w:t>
      </w:r>
      <w:r>
        <w:t>а оба сайта должна поступать информация по остаткам номенклатуры, оба сайта используют одно значение - доступное количество. Отбор по складам на стороне 1с нужен для его расчёта, какая-либо другая информация сайтам не нужна.</w:t>
      </w:r>
    </w:p>
    <w:p w14:paraId="00000013" w14:textId="77777777" w:rsidR="006250D1" w:rsidRDefault="00134E6A">
      <w:pPr>
        <w:numPr>
          <w:ilvl w:val="0"/>
          <w:numId w:val="6"/>
        </w:numPr>
        <w:jc w:val="both"/>
      </w:pPr>
      <w:r>
        <w:t>Выгружать все пришедшие на сайт</w:t>
      </w:r>
      <w:r>
        <w:t>ы заказы в 1с (раз в 5 минут):</w:t>
      </w:r>
    </w:p>
    <w:p w14:paraId="00000014" w14:textId="77777777" w:rsidR="006250D1" w:rsidRDefault="00134E6A">
      <w:pPr>
        <w:numPr>
          <w:ilvl w:val="1"/>
          <w:numId w:val="6"/>
        </w:numPr>
        <w:jc w:val="both"/>
      </w:pPr>
      <w:r>
        <w:t>№ заказа</w:t>
      </w:r>
    </w:p>
    <w:p w14:paraId="00000015" w14:textId="77777777" w:rsidR="006250D1" w:rsidRDefault="00134E6A">
      <w:pPr>
        <w:numPr>
          <w:ilvl w:val="1"/>
          <w:numId w:val="6"/>
        </w:numPr>
        <w:jc w:val="both"/>
      </w:pPr>
      <w:r>
        <w:t xml:space="preserve">дата </w:t>
      </w:r>
    </w:p>
    <w:p w14:paraId="00000016" w14:textId="77777777" w:rsidR="006250D1" w:rsidRDefault="00134E6A">
      <w:pPr>
        <w:numPr>
          <w:ilvl w:val="1"/>
          <w:numId w:val="6"/>
        </w:numPr>
        <w:jc w:val="both"/>
      </w:pPr>
      <w:r>
        <w:t>покупатель (ФИО, номер телефона, электронная почта)</w:t>
      </w:r>
    </w:p>
    <w:p w14:paraId="00000017" w14:textId="77777777" w:rsidR="006250D1" w:rsidRDefault="00134E6A">
      <w:pPr>
        <w:numPr>
          <w:ilvl w:val="1"/>
          <w:numId w:val="6"/>
        </w:numPr>
        <w:jc w:val="both"/>
      </w:pPr>
      <w:r>
        <w:t xml:space="preserve">способ доставки </w:t>
      </w:r>
    </w:p>
    <w:p w14:paraId="00000018" w14:textId="77777777" w:rsidR="006250D1" w:rsidRDefault="00134E6A">
      <w:pPr>
        <w:numPr>
          <w:ilvl w:val="1"/>
          <w:numId w:val="6"/>
        </w:numPr>
        <w:jc w:val="both"/>
      </w:pPr>
      <w:r>
        <w:t xml:space="preserve">состав заказа </w:t>
      </w:r>
    </w:p>
    <w:p w14:paraId="00000019" w14:textId="77777777" w:rsidR="006250D1" w:rsidRDefault="00134E6A">
      <w:pPr>
        <w:numPr>
          <w:ilvl w:val="1"/>
          <w:numId w:val="6"/>
        </w:numPr>
        <w:jc w:val="both"/>
      </w:pPr>
      <w:r>
        <w:t>адрес доставки</w:t>
      </w:r>
    </w:p>
    <w:p w14:paraId="0000001A" w14:textId="77777777" w:rsidR="006250D1" w:rsidRDefault="00134E6A">
      <w:pPr>
        <w:numPr>
          <w:ilvl w:val="1"/>
          <w:numId w:val="6"/>
        </w:numPr>
        <w:jc w:val="both"/>
      </w:pPr>
      <w:r>
        <w:t>способ оплаты</w:t>
      </w:r>
    </w:p>
    <w:p w14:paraId="0000001B" w14:textId="77777777" w:rsidR="006250D1" w:rsidRDefault="00134E6A">
      <w:pPr>
        <w:numPr>
          <w:ilvl w:val="1"/>
          <w:numId w:val="6"/>
        </w:numPr>
        <w:jc w:val="both"/>
      </w:pPr>
      <w:r>
        <w:t>наименование скидки</w:t>
      </w:r>
    </w:p>
    <w:p w14:paraId="0000001C" w14:textId="77777777" w:rsidR="006250D1" w:rsidRDefault="00134E6A">
      <w:pPr>
        <w:numPr>
          <w:ilvl w:val="1"/>
          <w:numId w:val="6"/>
        </w:numPr>
        <w:jc w:val="both"/>
      </w:pPr>
      <w:r>
        <w:t>размер скидки</w:t>
      </w:r>
    </w:p>
    <w:p w14:paraId="0000001D" w14:textId="77777777" w:rsidR="006250D1" w:rsidRDefault="00134E6A">
      <w:pPr>
        <w:numPr>
          <w:ilvl w:val="1"/>
          <w:numId w:val="6"/>
        </w:numPr>
        <w:jc w:val="both"/>
      </w:pPr>
      <w:r>
        <w:t>трек-номер</w:t>
      </w:r>
    </w:p>
    <w:p w14:paraId="0000001E" w14:textId="77777777" w:rsidR="006250D1" w:rsidRDefault="00134E6A">
      <w:pPr>
        <w:numPr>
          <w:ilvl w:val="1"/>
          <w:numId w:val="6"/>
        </w:numPr>
        <w:jc w:val="both"/>
      </w:pPr>
      <w:r>
        <w:t>комментарий к заказу</w:t>
      </w:r>
    </w:p>
    <w:p w14:paraId="0000001F" w14:textId="77777777" w:rsidR="006250D1" w:rsidRDefault="00134E6A">
      <w:pPr>
        <w:numPr>
          <w:ilvl w:val="0"/>
          <w:numId w:val="6"/>
        </w:numPr>
        <w:jc w:val="both"/>
      </w:pPr>
      <w:r>
        <w:t>Обмен номенклатурой - интервалы:</w:t>
      </w:r>
    </w:p>
    <w:p w14:paraId="00000020" w14:textId="77777777" w:rsidR="006250D1" w:rsidRDefault="00134E6A">
      <w:pPr>
        <w:numPr>
          <w:ilvl w:val="1"/>
          <w:numId w:val="6"/>
        </w:numPr>
        <w:jc w:val="both"/>
      </w:pPr>
      <w:r>
        <w:t>полный обмен - раз в сутки, предпочтительно ночью или рано утром</w:t>
      </w:r>
    </w:p>
    <w:p w14:paraId="00000021" w14:textId="77777777" w:rsidR="006250D1" w:rsidRDefault="00134E6A">
      <w:pPr>
        <w:numPr>
          <w:ilvl w:val="1"/>
          <w:numId w:val="6"/>
        </w:numPr>
        <w:jc w:val="both"/>
      </w:pPr>
      <w:r>
        <w:t>обмен изменениями - раз в 30 минут</w:t>
      </w:r>
    </w:p>
    <w:p w14:paraId="00000022" w14:textId="77777777" w:rsidR="006250D1" w:rsidRDefault="006250D1">
      <w:pPr>
        <w:jc w:val="both"/>
      </w:pPr>
    </w:p>
    <w:p w14:paraId="00000023" w14:textId="5DFF16DC" w:rsidR="006250D1" w:rsidRDefault="00134E6A">
      <w:pPr>
        <w:jc w:val="both"/>
      </w:pPr>
      <w:r>
        <w:rPr>
          <w:color w:val="1155CC"/>
          <w:u w:val="single"/>
          <w:lang w:val="ru-RU"/>
        </w:rPr>
        <w:t>Первый сайт</w:t>
      </w:r>
    </w:p>
    <w:p w14:paraId="00000024" w14:textId="77777777" w:rsidR="006250D1" w:rsidRDefault="00134E6A">
      <w:pPr>
        <w:numPr>
          <w:ilvl w:val="0"/>
          <w:numId w:val="1"/>
        </w:numPr>
        <w:jc w:val="both"/>
      </w:pPr>
      <w:r>
        <w:t>Должен выгружаться только один вид цен (РРЦ), если будет несколько</w:t>
      </w:r>
      <w:r>
        <w:t>, то возникнет ошибка.</w:t>
      </w:r>
    </w:p>
    <w:p w14:paraId="00000025" w14:textId="77777777" w:rsidR="006250D1" w:rsidRDefault="00134E6A">
      <w:pPr>
        <w:numPr>
          <w:ilvl w:val="0"/>
          <w:numId w:val="1"/>
        </w:numPr>
        <w:jc w:val="both"/>
      </w:pPr>
      <w:r>
        <w:t xml:space="preserve">Сохранить соответствие всех идентификаторов из </w:t>
      </w:r>
      <w:r>
        <w:rPr>
          <w:u w:val="single"/>
        </w:rPr>
        <w:t>текущей выгрузки</w:t>
      </w:r>
      <w:r>
        <w:t xml:space="preserve"> (разделов, товаров, их торговых предложений, типов цен, свойств и их значений), за исключением основного идентификатора каталога.</w:t>
      </w:r>
    </w:p>
    <w:p w14:paraId="00000026" w14:textId="77777777" w:rsidR="006250D1" w:rsidRDefault="006250D1">
      <w:pPr>
        <w:jc w:val="both"/>
      </w:pPr>
    </w:p>
    <w:p w14:paraId="22D76C67" w14:textId="77777777" w:rsidR="00134E6A" w:rsidRDefault="00134E6A">
      <w:pPr>
        <w:jc w:val="both"/>
        <w:rPr>
          <w:lang w:val="ru-RU"/>
        </w:rPr>
      </w:pPr>
    </w:p>
    <w:bookmarkStart w:id="0" w:name="_GoBack"/>
    <w:bookmarkEnd w:id="0"/>
    <w:p w14:paraId="00000027" w14:textId="250DF0B1" w:rsidR="006250D1" w:rsidRPr="00134E6A" w:rsidRDefault="00134E6A">
      <w:pPr>
        <w:jc w:val="both"/>
        <w:rPr>
          <w:lang w:val="ru-RU"/>
        </w:rPr>
      </w:pPr>
      <w:r>
        <w:lastRenderedPageBreak/>
        <w:fldChar w:fldCharType="begin"/>
      </w:r>
      <w:r>
        <w:instrText xml:space="preserve"> HYPERLINK "http://vremex.ru" \h </w:instrText>
      </w:r>
      <w:r>
        <w:fldChar w:fldCharType="separate"/>
      </w:r>
      <w:r>
        <w:rPr>
          <w:color w:val="1155CC"/>
          <w:u w:val="single"/>
          <w:lang w:val="ru-RU"/>
        </w:rPr>
        <w:t>Второй</w:t>
      </w:r>
      <w:r>
        <w:rPr>
          <w:color w:val="1155CC"/>
          <w:u w:val="single"/>
        </w:rPr>
        <w:fldChar w:fldCharType="end"/>
      </w:r>
      <w:r>
        <w:rPr>
          <w:color w:val="1155CC"/>
          <w:u w:val="single"/>
          <w:lang w:val="ru-RU"/>
        </w:rPr>
        <w:t xml:space="preserve"> сайт</w:t>
      </w:r>
    </w:p>
    <w:p w14:paraId="00000028" w14:textId="77777777" w:rsidR="006250D1" w:rsidRDefault="00134E6A">
      <w:pPr>
        <w:numPr>
          <w:ilvl w:val="0"/>
          <w:numId w:val="2"/>
        </w:numPr>
        <w:jc w:val="both"/>
      </w:pPr>
      <w:r>
        <w:t xml:space="preserve">Должны выгружаться несколько типов цен. </w:t>
      </w:r>
    </w:p>
    <w:p w14:paraId="00000029" w14:textId="77777777" w:rsidR="006250D1" w:rsidRDefault="00134E6A">
      <w:pPr>
        <w:numPr>
          <w:ilvl w:val="0"/>
          <w:numId w:val="2"/>
        </w:numPr>
        <w:jc w:val="both"/>
      </w:pPr>
      <w:r>
        <w:t xml:space="preserve">Сохранить соответствие всех идентификаторов из </w:t>
      </w:r>
      <w:r>
        <w:rPr>
          <w:u w:val="single"/>
        </w:rPr>
        <w:t>текущей выгрузки</w:t>
      </w:r>
      <w:r>
        <w:t xml:space="preserve"> (разделов, товаров, их торговых предложений, типов цен, свойств и их значений), за исключением основного идентификатора каталога.</w:t>
      </w:r>
    </w:p>
    <w:p w14:paraId="0000002A" w14:textId="77777777" w:rsidR="006250D1" w:rsidRDefault="006250D1">
      <w:pPr>
        <w:jc w:val="both"/>
      </w:pPr>
    </w:p>
    <w:p w14:paraId="0000002B" w14:textId="77777777" w:rsidR="006250D1" w:rsidRDefault="006250D1">
      <w:pPr>
        <w:jc w:val="both"/>
      </w:pPr>
    </w:p>
    <w:p w14:paraId="0000002C" w14:textId="77777777" w:rsidR="006250D1" w:rsidRDefault="00134E6A">
      <w:pPr>
        <w:jc w:val="both"/>
        <w:rPr>
          <w:b/>
        </w:rPr>
      </w:pPr>
      <w:r>
        <w:rPr>
          <w:b/>
        </w:rPr>
        <w:t>Синхрониз</w:t>
      </w:r>
      <w:r>
        <w:rPr>
          <w:b/>
        </w:rPr>
        <w:t>ация по обработке заказов:</w:t>
      </w:r>
    </w:p>
    <w:p w14:paraId="0000002D" w14:textId="77777777" w:rsidR="006250D1" w:rsidRDefault="00134E6A">
      <w:pPr>
        <w:numPr>
          <w:ilvl w:val="0"/>
          <w:numId w:val="3"/>
        </w:numPr>
        <w:jc w:val="both"/>
      </w:pPr>
      <w:r>
        <w:t>Передача из 1с на сайт изменений статусов заказа:</w:t>
      </w:r>
    </w:p>
    <w:p w14:paraId="0000002E" w14:textId="77777777" w:rsidR="006250D1" w:rsidRDefault="00134E6A">
      <w:pPr>
        <w:numPr>
          <w:ilvl w:val="1"/>
          <w:numId w:val="3"/>
        </w:numPr>
        <w:jc w:val="both"/>
      </w:pPr>
      <w:proofErr w:type="gramStart"/>
      <w:r>
        <w:t>Принят</w:t>
      </w:r>
      <w:proofErr w:type="gramEnd"/>
      <w:r>
        <w:t xml:space="preserve"> - ставится по умолчанию при оформлении заказа.</w:t>
      </w:r>
    </w:p>
    <w:p w14:paraId="0000002F" w14:textId="77777777" w:rsidR="006250D1" w:rsidRDefault="00134E6A">
      <w:pPr>
        <w:numPr>
          <w:ilvl w:val="1"/>
          <w:numId w:val="3"/>
        </w:numPr>
        <w:jc w:val="both"/>
      </w:pPr>
      <w:r>
        <w:t>Комплектуется - меняется статус в 1с вручную, передается автоматически на сайт.</w:t>
      </w:r>
    </w:p>
    <w:p w14:paraId="00000030" w14:textId="77777777" w:rsidR="006250D1" w:rsidRDefault="00134E6A">
      <w:pPr>
        <w:numPr>
          <w:ilvl w:val="1"/>
          <w:numId w:val="3"/>
        </w:numPr>
        <w:jc w:val="both"/>
      </w:pPr>
      <w:r>
        <w:t xml:space="preserve">Отправлен. </w:t>
      </w:r>
      <w:proofErr w:type="gramStart"/>
      <w:r>
        <w:t xml:space="preserve">Выгрузка на сайт </w:t>
      </w:r>
      <w:r>
        <w:rPr>
          <w:u w:val="single"/>
        </w:rPr>
        <w:t>вместе с трек-ном</w:t>
      </w:r>
      <w:r>
        <w:rPr>
          <w:u w:val="single"/>
        </w:rPr>
        <w:t>ером</w:t>
      </w:r>
      <w:r>
        <w:t xml:space="preserve"> (вносится вручную трек-номер в соответствующее поле заказа 1с и меняется статус на “Отправлен”.</w:t>
      </w:r>
      <w:proofErr w:type="gramEnd"/>
      <w:r>
        <w:t xml:space="preserve"> На сайте меняется статус, трек-номер вносится в соответствующее поле отгрузки заказа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i/>
        </w:rPr>
        <w:t>о</w:t>
      </w:r>
      <w:proofErr w:type="gramEnd"/>
      <w:r>
        <w:rPr>
          <w:i/>
        </w:rPr>
        <w:t>тгрузка-идентификатор отправления</w:t>
      </w:r>
      <w:r>
        <w:t>).</w:t>
      </w:r>
    </w:p>
    <w:p w14:paraId="00000031" w14:textId="77777777" w:rsidR="006250D1" w:rsidRDefault="00134E6A">
      <w:pPr>
        <w:numPr>
          <w:ilvl w:val="1"/>
          <w:numId w:val="3"/>
        </w:numPr>
        <w:jc w:val="both"/>
      </w:pPr>
      <w:r>
        <w:t xml:space="preserve">После изменения статуса на “Отправлен” должно произойти автоматическое </w:t>
      </w:r>
      <w:r>
        <w:rPr>
          <w:i/>
        </w:rPr>
        <w:t>проведение</w:t>
      </w:r>
      <w:r>
        <w:t xml:space="preserve"> расходной накладной (созданной вручную заранее). Заполнение полей на сайте (</w:t>
      </w:r>
      <w:r>
        <w:rPr>
          <w:i/>
        </w:rPr>
        <w:t>отгрузка - номер документа, отгрузка - дата документа отгрузки</w:t>
      </w:r>
      <w:r>
        <w:t>)</w:t>
      </w:r>
    </w:p>
    <w:p w14:paraId="00000032" w14:textId="77777777" w:rsidR="006250D1" w:rsidRDefault="00134E6A">
      <w:pPr>
        <w:numPr>
          <w:ilvl w:val="1"/>
          <w:numId w:val="3"/>
        </w:numPr>
        <w:jc w:val="both"/>
      </w:pPr>
      <w:r>
        <w:t xml:space="preserve">После редактирования статуса </w:t>
      </w:r>
      <w:r>
        <w:rPr>
          <w:i/>
        </w:rPr>
        <w:t>Оплат</w:t>
      </w:r>
      <w:r>
        <w:rPr>
          <w:i/>
        </w:rPr>
        <w:t>ы</w:t>
      </w:r>
      <w:r>
        <w:t xml:space="preserve"> - передача на сайт (</w:t>
      </w:r>
      <w:r>
        <w:rPr>
          <w:i/>
        </w:rPr>
        <w:t>оплата - статус)</w:t>
      </w:r>
    </w:p>
    <w:p w14:paraId="00000033" w14:textId="77777777" w:rsidR="006250D1" w:rsidRDefault="006250D1">
      <w:pPr>
        <w:ind w:left="720"/>
        <w:jc w:val="both"/>
      </w:pPr>
    </w:p>
    <w:p w14:paraId="00000034" w14:textId="77777777" w:rsidR="006250D1" w:rsidRDefault="006250D1">
      <w:pPr>
        <w:jc w:val="both"/>
      </w:pPr>
    </w:p>
    <w:p w14:paraId="00000035" w14:textId="77777777" w:rsidR="006250D1" w:rsidRDefault="00134E6A">
      <w:pPr>
        <w:jc w:val="both"/>
        <w:rPr>
          <w:b/>
        </w:rPr>
      </w:pPr>
      <w:r>
        <w:rPr>
          <w:b/>
        </w:rPr>
        <w:t>Доработка  шаблона заказа в 1с:</w:t>
      </w:r>
    </w:p>
    <w:p w14:paraId="00000036" w14:textId="77777777" w:rsidR="006250D1" w:rsidRDefault="00134E6A">
      <w:pPr>
        <w:numPr>
          <w:ilvl w:val="0"/>
          <w:numId w:val="5"/>
        </w:numPr>
        <w:jc w:val="both"/>
      </w:pPr>
      <w:r>
        <w:t>Добавить поля электронная почта, номер телефона, способ оплаты, способ доставки, наименование скидки.</w:t>
      </w:r>
    </w:p>
    <w:p w14:paraId="00000037" w14:textId="77777777" w:rsidR="006250D1" w:rsidRDefault="00134E6A">
      <w:pPr>
        <w:numPr>
          <w:ilvl w:val="0"/>
          <w:numId w:val="5"/>
        </w:numPr>
        <w:jc w:val="both"/>
      </w:pPr>
      <w:r>
        <w:t>Добавить поле “Покупатель интернет-магазина”, которое автоматически будет заполня</w:t>
      </w:r>
      <w:r>
        <w:t xml:space="preserve">ться при оформлении заказа </w:t>
      </w:r>
      <w:proofErr w:type="gramStart"/>
      <w:r>
        <w:t>в</w:t>
      </w:r>
      <w:proofErr w:type="gramEnd"/>
      <w:r>
        <w:t xml:space="preserve"> ИМ ouglichwatch.ru. Требуется для фильтрации заказов и данного </w:t>
      </w:r>
      <w:proofErr w:type="gramStart"/>
      <w:r>
        <w:t>интернет-магазина</w:t>
      </w:r>
      <w:proofErr w:type="gramEnd"/>
      <w:r>
        <w:t xml:space="preserve"> и составления отчетности. </w:t>
      </w:r>
    </w:p>
    <w:p w14:paraId="00000038" w14:textId="77777777" w:rsidR="006250D1" w:rsidRDefault="00134E6A">
      <w:pPr>
        <w:numPr>
          <w:ilvl w:val="0"/>
          <w:numId w:val="5"/>
        </w:numPr>
        <w:jc w:val="both"/>
      </w:pPr>
      <w:r>
        <w:t xml:space="preserve">Изменить бланк “Заказ покупателя”, добавив поля: </w:t>
      </w:r>
    </w:p>
    <w:p w14:paraId="00000039" w14:textId="77777777" w:rsidR="006250D1" w:rsidRDefault="00134E6A">
      <w:pPr>
        <w:numPr>
          <w:ilvl w:val="1"/>
          <w:numId w:val="5"/>
        </w:numPr>
        <w:jc w:val="both"/>
      </w:pPr>
      <w:r>
        <w:t>электронная почта</w:t>
      </w:r>
    </w:p>
    <w:p w14:paraId="0000003A" w14:textId="77777777" w:rsidR="006250D1" w:rsidRDefault="00134E6A">
      <w:pPr>
        <w:numPr>
          <w:ilvl w:val="1"/>
          <w:numId w:val="5"/>
        </w:numPr>
        <w:jc w:val="both"/>
      </w:pPr>
      <w:r>
        <w:t>номер телефона</w:t>
      </w:r>
    </w:p>
    <w:p w14:paraId="0000003B" w14:textId="77777777" w:rsidR="006250D1" w:rsidRDefault="00134E6A">
      <w:pPr>
        <w:numPr>
          <w:ilvl w:val="1"/>
          <w:numId w:val="5"/>
        </w:numPr>
        <w:jc w:val="both"/>
      </w:pPr>
      <w:r>
        <w:t>способ доставки</w:t>
      </w:r>
    </w:p>
    <w:p w14:paraId="0000003C" w14:textId="77777777" w:rsidR="006250D1" w:rsidRDefault="00134E6A">
      <w:pPr>
        <w:numPr>
          <w:ilvl w:val="1"/>
          <w:numId w:val="5"/>
        </w:numPr>
        <w:jc w:val="both"/>
      </w:pPr>
      <w:r>
        <w:t>способ оплаты</w:t>
      </w:r>
    </w:p>
    <w:p w14:paraId="0000003D" w14:textId="77777777" w:rsidR="006250D1" w:rsidRDefault="00134E6A">
      <w:pPr>
        <w:numPr>
          <w:ilvl w:val="1"/>
          <w:numId w:val="5"/>
        </w:numPr>
        <w:jc w:val="both"/>
      </w:pPr>
      <w:r>
        <w:t>статус</w:t>
      </w:r>
      <w:r>
        <w:t xml:space="preserve"> оплаты</w:t>
      </w:r>
    </w:p>
    <w:p w14:paraId="0000003E" w14:textId="77777777" w:rsidR="006250D1" w:rsidRDefault="006250D1">
      <w:pPr>
        <w:jc w:val="both"/>
      </w:pPr>
    </w:p>
    <w:p w14:paraId="0000003F" w14:textId="77777777" w:rsidR="006250D1" w:rsidRDefault="006250D1">
      <w:pPr>
        <w:jc w:val="both"/>
      </w:pPr>
    </w:p>
    <w:p w14:paraId="00000040" w14:textId="77777777" w:rsidR="006250D1" w:rsidRDefault="006250D1">
      <w:pPr>
        <w:jc w:val="both"/>
      </w:pPr>
    </w:p>
    <w:sectPr w:rsidR="006250D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682"/>
    <w:multiLevelType w:val="multilevel"/>
    <w:tmpl w:val="94EA77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3324030"/>
    <w:multiLevelType w:val="multilevel"/>
    <w:tmpl w:val="410254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0FD5EAE"/>
    <w:multiLevelType w:val="multilevel"/>
    <w:tmpl w:val="F96C5D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8F511EA"/>
    <w:multiLevelType w:val="multilevel"/>
    <w:tmpl w:val="D020FF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DA91C08"/>
    <w:multiLevelType w:val="multilevel"/>
    <w:tmpl w:val="442498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E2E7B89"/>
    <w:multiLevelType w:val="multilevel"/>
    <w:tmpl w:val="2DE4C9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50D1"/>
    <w:rsid w:val="00134E6A"/>
    <w:rsid w:val="006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 Василий</cp:lastModifiedBy>
  <cp:revision>3</cp:revision>
  <dcterms:created xsi:type="dcterms:W3CDTF">2023-07-10T13:39:00Z</dcterms:created>
  <dcterms:modified xsi:type="dcterms:W3CDTF">2023-07-10T13:40:00Z</dcterms:modified>
</cp:coreProperties>
</file>