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193" w:rsidRDefault="004D7B94">
      <w:r>
        <w:t>Организация осуществляет услуги по сдаче в аренду парковочных мест. Для этого в конфигурации есть документ «Аренда парковочных мест». В документе есть реквизиты «контрагент», «здание» и табличная часть «парковочные места».</w:t>
      </w:r>
    </w:p>
    <w:p w:rsidR="004D7B94" w:rsidRDefault="004D7B94">
      <w:r w:rsidRPr="004D7B94">
        <w:rPr>
          <w:noProof/>
          <w:lang w:eastAsia="ru-RU"/>
        </w:rPr>
        <w:drawing>
          <wp:inline distT="0" distB="0" distL="0" distR="0" wp14:anchorId="5792AD2D" wp14:editId="7A48BD39">
            <wp:extent cx="2495898" cy="16766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5898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B94" w:rsidRDefault="004D7B94"/>
    <w:p w:rsidR="004D7B94" w:rsidRDefault="004D7B94">
      <w:r>
        <w:t xml:space="preserve">Для здания указывается общее количество парковочных мест в реквизите. </w:t>
      </w:r>
    </w:p>
    <w:p w:rsidR="004D7B94" w:rsidRDefault="004D7B94">
      <w:r>
        <w:t>Задания:</w:t>
      </w:r>
    </w:p>
    <w:p w:rsidR="004D7B94" w:rsidRDefault="00972987" w:rsidP="004D7B94">
      <w:pPr>
        <w:pStyle w:val="a3"/>
        <w:numPr>
          <w:ilvl w:val="0"/>
          <w:numId w:val="1"/>
        </w:numPr>
      </w:pPr>
      <w:r>
        <w:t xml:space="preserve">Реализовать </w:t>
      </w:r>
      <w:r w:rsidR="004D7B94">
        <w:t>контроль наличия свободных парковочных мест при проведении документа «аренда парковочных мест».</w:t>
      </w:r>
    </w:p>
    <w:p w:rsidR="004D7B94" w:rsidRDefault="00972987" w:rsidP="004D7B94">
      <w:pPr>
        <w:pStyle w:val="a3"/>
        <w:numPr>
          <w:ilvl w:val="0"/>
          <w:numId w:val="1"/>
        </w:numPr>
      </w:pPr>
      <w:r>
        <w:t xml:space="preserve">Реализовать </w:t>
      </w:r>
      <w:bookmarkStart w:id="0" w:name="_GoBack"/>
      <w:bookmarkEnd w:id="0"/>
      <w:r w:rsidR="004D7B94">
        <w:t>отчет по сдаче в аренду парковочных мест</w:t>
      </w:r>
    </w:p>
    <w:p w:rsidR="004D7B94" w:rsidRDefault="004D7B94" w:rsidP="004D7B94">
      <w:pPr>
        <w:pStyle w:val="a3"/>
      </w:pPr>
      <w:r>
        <w:t>В колонках должен быть период с разбивкой по месяцам, в строках здания. В пересечениях количество арендуемых парковочных мест. Пример формирования отчета:</w:t>
      </w:r>
    </w:p>
    <w:p w:rsidR="004D7B94" w:rsidRPr="004D7B94" w:rsidRDefault="004D7B94" w:rsidP="004D7B94">
      <w:pPr>
        <w:pStyle w:val="a3"/>
      </w:pPr>
      <w:r w:rsidRPr="004D7B94">
        <w:rPr>
          <w:noProof/>
          <w:lang w:eastAsia="ru-RU"/>
        </w:rPr>
        <w:drawing>
          <wp:inline distT="0" distB="0" distL="0" distR="0" wp14:anchorId="567CA3EB" wp14:editId="39AE5EBD">
            <wp:extent cx="5940425" cy="14325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7B94" w:rsidRPr="004D7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F5FE3"/>
    <w:multiLevelType w:val="hybridMultilevel"/>
    <w:tmpl w:val="69C06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94"/>
    <w:rsid w:val="00215193"/>
    <w:rsid w:val="004D7B94"/>
    <w:rsid w:val="00743B88"/>
    <w:rsid w:val="0097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B170"/>
  <w15:chartTrackingRefBased/>
  <w15:docId w15:val="{FF512724-F484-45A6-B847-1CDB2D37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B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2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2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"О1 Пропертиз Менеджмент"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Malyshev Georgiy</dc:creator>
  <cp:keywords/>
  <dc:description/>
  <cp:lastModifiedBy>Malyshev Georgiy</cp:lastModifiedBy>
  <cp:revision>2</cp:revision>
  <cp:lastPrinted>2020-02-11T10:59:00Z</cp:lastPrinted>
  <dcterms:created xsi:type="dcterms:W3CDTF">2020-02-11T08:53:00Z</dcterms:created>
  <dcterms:modified xsi:type="dcterms:W3CDTF">2020-02-11T11:04:00Z</dcterms:modified>
</cp:coreProperties>
</file>