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8CB" w:rsidRDefault="00772D56">
      <w:r>
        <w:t xml:space="preserve">Задание на </w:t>
      </w:r>
      <w:r w:rsidR="001B4F10">
        <w:t>создание</w:t>
      </w:r>
      <w:bookmarkStart w:id="0" w:name="_GoBack"/>
      <w:bookmarkEnd w:id="0"/>
      <w:r>
        <w:t xml:space="preserve"> обработки списания отрицательных </w:t>
      </w:r>
      <w:proofErr w:type="gramStart"/>
      <w:r>
        <w:t xml:space="preserve">остатков  </w:t>
      </w:r>
      <w:proofErr w:type="spellStart"/>
      <w:r w:rsidRPr="00772D56">
        <w:t>Дт</w:t>
      </w:r>
      <w:proofErr w:type="spellEnd"/>
      <w:proofErr w:type="gramEnd"/>
      <w:r w:rsidRPr="00772D56">
        <w:t xml:space="preserve"> 90,02.1 КТ 41.01</w:t>
      </w:r>
    </w:p>
    <w:p w:rsidR="00772D56" w:rsidRPr="00082D33" w:rsidRDefault="00772D56">
      <w:r>
        <w:t>В результате возврата документ (Корректировка поступления) в ОСВ образовались отрицательные остатки</w:t>
      </w:r>
      <w:r w:rsidR="00082D33">
        <w:t xml:space="preserve"> (разные партии при УСН) </w:t>
      </w:r>
    </w:p>
    <w:p w:rsidR="00237A58" w:rsidRDefault="00237A58">
      <w:pPr>
        <w:rPr>
          <w:lang w:val="en-US"/>
        </w:rPr>
      </w:pPr>
      <w:r w:rsidRPr="00237A58">
        <w:rPr>
          <w:noProof/>
          <w:lang w:eastAsia="ru-RU"/>
        </w:rPr>
        <w:drawing>
          <wp:inline distT="0" distB="0" distL="0" distR="0">
            <wp:extent cx="5940425" cy="3429066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29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7A58" w:rsidRDefault="00237A58" w:rsidP="00237A58">
      <w:pPr>
        <w:rPr>
          <w:lang w:val="en-US"/>
        </w:rPr>
      </w:pPr>
    </w:p>
    <w:p w:rsidR="00237A58" w:rsidRDefault="00237A58" w:rsidP="00237A58">
      <w:r>
        <w:t xml:space="preserve">Необходимо с помощью обработки в </w:t>
      </w:r>
      <w:r w:rsidR="008304A6">
        <w:t>устанавливаемую дату</w:t>
      </w:r>
      <w:r>
        <w:t xml:space="preserve"> списать</w:t>
      </w:r>
      <w:r w:rsidR="00ED25E6">
        <w:t xml:space="preserve"> отрицательные остатки по с</w:t>
      </w:r>
      <w:r w:rsidR="008304A6">
        <w:t>умме,</w:t>
      </w:r>
      <w:r w:rsidR="00A5400A">
        <w:t xml:space="preserve"> </w:t>
      </w:r>
      <w:r w:rsidR="008304A6">
        <w:t>в</w:t>
      </w:r>
      <w:r>
        <w:t xml:space="preserve">озможность вывода в списке наименование товара и только отрицательные остатки </w:t>
      </w:r>
    </w:p>
    <w:p w:rsidR="00237A58" w:rsidRDefault="00237A58" w:rsidP="00237A58">
      <w:r>
        <w:rPr>
          <w:noProof/>
          <w:lang w:eastAsia="ru-RU"/>
        </w:rPr>
        <w:drawing>
          <wp:inline distT="0" distB="0" distL="0" distR="0">
            <wp:extent cx="5932170" cy="311213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170" cy="311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EDA" w:rsidRDefault="00237A58" w:rsidP="00237A58">
      <w:r>
        <w:t xml:space="preserve">Добавить выбор склада как на рисунке, </w:t>
      </w:r>
      <w:r w:rsidR="00731EDA">
        <w:t>если склад не заполнено заполнять всю номенклатуру без принадлежности складов,</w:t>
      </w:r>
    </w:p>
    <w:p w:rsidR="00237A58" w:rsidRDefault="00731EDA" w:rsidP="00237A58">
      <w:r>
        <w:t xml:space="preserve"> </w:t>
      </w:r>
      <w:r w:rsidR="00237A58">
        <w:t>добавить выбор пометить все и снять пометку;</w:t>
      </w:r>
    </w:p>
    <w:p w:rsidR="00237A58" w:rsidRDefault="00237A58" w:rsidP="00237A58">
      <w:r>
        <w:lastRenderedPageBreak/>
        <w:t xml:space="preserve">С помощью </w:t>
      </w:r>
      <w:r w:rsidR="00ED25E6">
        <w:t>кнопки «Выполнить» выполнить</w:t>
      </w:r>
      <w:r>
        <w:t xml:space="preserve"> </w:t>
      </w:r>
      <w:r w:rsidR="00ED25E6">
        <w:t xml:space="preserve">создание документов «Операция» с корреспонденцией счетов </w:t>
      </w:r>
      <w:proofErr w:type="spellStart"/>
      <w:r w:rsidR="00ED25E6" w:rsidRPr="00772D56">
        <w:t>Дт</w:t>
      </w:r>
      <w:proofErr w:type="spellEnd"/>
      <w:r w:rsidR="00ED25E6" w:rsidRPr="00772D56">
        <w:t xml:space="preserve"> 90,02.1 КТ 41.01</w:t>
      </w:r>
    </w:p>
    <w:p w:rsidR="00ED25E6" w:rsidRDefault="00D118D9" w:rsidP="00237A58">
      <w:r w:rsidRPr="00D118D9">
        <w:rPr>
          <w:noProof/>
          <w:lang w:eastAsia="ru-RU"/>
        </w:rPr>
        <w:drawing>
          <wp:inline distT="0" distB="0" distL="0" distR="0">
            <wp:extent cx="5940425" cy="2410316"/>
            <wp:effectExtent l="0" t="0" r="317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10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25E6" w:rsidRDefault="00ED25E6" w:rsidP="00ED25E6">
      <w:pPr>
        <w:ind w:firstLine="708"/>
      </w:pPr>
      <w:r>
        <w:t xml:space="preserve">В проводках заполнять подразделение, </w:t>
      </w:r>
      <w:r w:rsidR="00731EDA">
        <w:t>подразделение брать из принадлежности склада</w:t>
      </w:r>
      <w:r w:rsidR="00D118D9">
        <w:t>,</w:t>
      </w:r>
      <w:r w:rsidR="00731EDA">
        <w:t xml:space="preserve"> </w:t>
      </w:r>
      <w:r w:rsidR="00D118D9">
        <w:t>Н</w:t>
      </w:r>
      <w:r>
        <w:t>оменклатурную группу – «Товар»</w:t>
      </w:r>
      <w:r w:rsidR="00731EDA">
        <w:t>, в проводках заполнять склад на примере указано «Екатеринбург»</w:t>
      </w:r>
      <w:r w:rsidR="00D118D9">
        <w:t xml:space="preserve"> Наименование </w:t>
      </w:r>
      <w:r w:rsidR="00082D33">
        <w:t>товара, заполнять из найденных суммовых остатков.</w:t>
      </w:r>
    </w:p>
    <w:p w:rsidR="008304A6" w:rsidRDefault="008304A6" w:rsidP="008304A6">
      <w:r>
        <w:t>Если в складе не указана принадлежность подразделения строку в документе «Операция» не заполнять.</w:t>
      </w:r>
    </w:p>
    <w:p w:rsidR="008304A6" w:rsidRDefault="00731EDA" w:rsidP="00ED25E6">
      <w:pPr>
        <w:ind w:firstLine="708"/>
      </w:pPr>
      <w:r w:rsidRPr="00731EDA">
        <w:rPr>
          <w:noProof/>
          <w:lang w:eastAsia="ru-RU"/>
        </w:rPr>
        <w:drawing>
          <wp:inline distT="0" distB="0" distL="0" distR="0">
            <wp:extent cx="5684166" cy="2205317"/>
            <wp:effectExtent l="0" t="0" r="0" b="508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9347" cy="2226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04A6" w:rsidRDefault="008304A6" w:rsidP="008304A6">
      <w:r w:rsidRPr="008304A6">
        <w:rPr>
          <w:noProof/>
          <w:lang w:eastAsia="ru-RU"/>
        </w:rPr>
        <w:drawing>
          <wp:inline distT="0" distB="0" distL="0" distR="0">
            <wp:extent cx="5940425" cy="2376290"/>
            <wp:effectExtent l="0" t="0" r="3175" b="508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7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04A6" w:rsidRPr="008304A6" w:rsidRDefault="008304A6" w:rsidP="008304A6">
      <w:pPr>
        <w:ind w:firstLine="708"/>
      </w:pPr>
      <w:r>
        <w:t>В ОСВ получим списание отрицательных остатков.</w:t>
      </w:r>
    </w:p>
    <w:sectPr w:rsidR="008304A6" w:rsidRPr="00830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D56"/>
    <w:rsid w:val="00082D33"/>
    <w:rsid w:val="001B4F10"/>
    <w:rsid w:val="00237A58"/>
    <w:rsid w:val="00731EDA"/>
    <w:rsid w:val="00772D56"/>
    <w:rsid w:val="008304A6"/>
    <w:rsid w:val="00A5400A"/>
    <w:rsid w:val="00A738CB"/>
    <w:rsid w:val="00D118D9"/>
    <w:rsid w:val="00ED25E6"/>
    <w:rsid w:val="00FA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4C6F0"/>
  <w15:chartTrackingRefBased/>
  <w15:docId w15:val="{30ABFC62-D877-456F-8A1D-8E33E5CAC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</dc:creator>
  <cp:keywords/>
  <dc:description/>
  <cp:lastModifiedBy>Mike-U</cp:lastModifiedBy>
  <cp:revision>3</cp:revision>
  <dcterms:created xsi:type="dcterms:W3CDTF">2024-03-21T09:02:00Z</dcterms:created>
  <dcterms:modified xsi:type="dcterms:W3CDTF">2024-03-29T08:05:00Z</dcterms:modified>
</cp:coreProperties>
</file>