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6F" w:rsidRDefault="000E0C05">
      <w:r>
        <w:t xml:space="preserve">Задача: </w:t>
      </w:r>
      <w:r w:rsidR="00C45D3A">
        <w:t xml:space="preserve">расширение «Выгрузка </w:t>
      </w:r>
      <w:r w:rsidR="005C0397">
        <w:t>документа «</w:t>
      </w:r>
      <w:r w:rsidR="00C45D3A">
        <w:t>Поступления материалов» из БГУ в УТ 11</w:t>
      </w:r>
      <w:r w:rsidR="005C0397">
        <w:t xml:space="preserve"> «Приобретение товаров»</w:t>
      </w:r>
      <w:r w:rsidR="006C7806">
        <w:t xml:space="preserve"> </w:t>
      </w:r>
    </w:p>
    <w:p w:rsidR="00761887" w:rsidRDefault="001F373F">
      <w:r>
        <w:t>Конфигурации типовые</w:t>
      </w:r>
    </w:p>
    <w:p w:rsidR="001F373F" w:rsidRDefault="001F373F"/>
    <w:p w:rsidR="00761887" w:rsidRDefault="00761887" w:rsidP="00761887">
      <w:r>
        <w:t>В расширении Поступления БГУ добавить кнопку «Выгрузить в УТ», по которой будет происходить выгрузка</w:t>
      </w:r>
    </w:p>
    <w:p w:rsidR="006C7806" w:rsidRPr="00E050BD" w:rsidRDefault="006C7806">
      <w:pPr>
        <w:rPr>
          <w:b/>
        </w:rPr>
      </w:pPr>
      <w:r w:rsidRPr="00E050BD">
        <w:rPr>
          <w:b/>
        </w:rPr>
        <w:t>Из Документа БГУ: Поступление МЗ</w:t>
      </w:r>
    </w:p>
    <w:p w:rsidR="006C7806" w:rsidRDefault="006C7806">
      <w:r w:rsidRPr="00E050BD">
        <w:rPr>
          <w:b/>
        </w:rPr>
        <w:t xml:space="preserve">В Документ УТ: </w:t>
      </w:r>
      <w:r w:rsidR="00A52BFF" w:rsidRPr="00E050BD">
        <w:rPr>
          <w:b/>
        </w:rPr>
        <w:t>Приобретение товаров и услуг.</w:t>
      </w:r>
      <w:r w:rsidR="00A52BFF">
        <w:t xml:space="preserve"> Вид операции: Закупка у поставщика</w:t>
      </w:r>
      <w:r>
        <w:t xml:space="preserve"> </w:t>
      </w:r>
    </w:p>
    <w:p w:rsidR="00761887" w:rsidRDefault="00761887"/>
    <w:p w:rsidR="00C45D3A" w:rsidRDefault="006C7806">
      <w:r>
        <w:t>В расширении Посту</w:t>
      </w:r>
      <w:r w:rsidR="00ED34BC">
        <w:t>пления БГУ</w:t>
      </w:r>
      <w:r w:rsidR="0094318E">
        <w:t xml:space="preserve"> нужно добавить реквизиты «</w:t>
      </w:r>
      <w:proofErr w:type="spellStart"/>
      <w:r w:rsidR="0094318E" w:rsidRPr="00E050BD">
        <w:rPr>
          <w:b/>
        </w:rPr>
        <w:t>Дата</w:t>
      </w:r>
      <w:r w:rsidR="00ED34BC">
        <w:rPr>
          <w:b/>
        </w:rPr>
        <w:t>УТ</w:t>
      </w:r>
      <w:proofErr w:type="spellEnd"/>
      <w:r w:rsidR="0094318E">
        <w:t>» и «</w:t>
      </w:r>
      <w:proofErr w:type="spellStart"/>
      <w:r w:rsidR="00ED34BC">
        <w:rPr>
          <w:b/>
        </w:rPr>
        <w:t>НомерУТ</w:t>
      </w:r>
      <w:proofErr w:type="spellEnd"/>
      <w:r w:rsidR="0094318E">
        <w:t>»,</w:t>
      </w:r>
      <w:r w:rsidR="00ED34BC">
        <w:t xml:space="preserve"> в которые будет записывать дату</w:t>
      </w:r>
      <w:r w:rsidR="0094318E">
        <w:t xml:space="preserve"> и номер </w:t>
      </w:r>
      <w:r w:rsidR="00761887">
        <w:t xml:space="preserve">созданного </w:t>
      </w:r>
      <w:r w:rsidR="0094318E">
        <w:t xml:space="preserve">документа </w:t>
      </w:r>
      <w:r w:rsidR="00ED34BC">
        <w:t>УТ</w:t>
      </w:r>
      <w:r w:rsidR="00E050BD">
        <w:t>. Эти поля не доступны для редактирования пользователю</w:t>
      </w:r>
      <w:r w:rsidR="00171F43">
        <w:t>.</w:t>
      </w:r>
    </w:p>
    <w:p w:rsidR="00761887" w:rsidRDefault="00761887"/>
    <w:p w:rsidR="00761887" w:rsidRDefault="00761887" w:rsidP="00761887">
      <w:pPr>
        <w:jc w:val="center"/>
      </w:pPr>
      <w:r>
        <w:t>Заполнение реквизитов в УТ</w:t>
      </w:r>
    </w:p>
    <w:p w:rsidR="00A52BFF" w:rsidRDefault="00A52BFF">
      <w:r w:rsidRPr="0094318E">
        <w:rPr>
          <w:b/>
        </w:rPr>
        <w:t>Склад</w:t>
      </w:r>
      <w:r>
        <w:t xml:space="preserve"> в УТ выбираем всегда «основной» по коду </w:t>
      </w:r>
      <w:r w:rsidR="0038775A">
        <w:t>«00…1»</w:t>
      </w:r>
    </w:p>
    <w:p w:rsidR="00C45D3A" w:rsidRDefault="00C45D3A">
      <w:r w:rsidRPr="0094318E">
        <w:rPr>
          <w:b/>
        </w:rPr>
        <w:t>Контрагент</w:t>
      </w:r>
      <w:r w:rsidR="0094318E" w:rsidRPr="0094318E">
        <w:rPr>
          <w:b/>
        </w:rPr>
        <w:t>а</w:t>
      </w:r>
      <w:r>
        <w:t xml:space="preserve"> ищем по ИНН, если не находим, то создаём нового </w:t>
      </w:r>
    </w:p>
    <w:p w:rsidR="0038775A" w:rsidRDefault="0038775A">
      <w:r w:rsidRPr="0038775A">
        <w:rPr>
          <w:b/>
        </w:rPr>
        <w:t>Договор</w:t>
      </w:r>
      <w:r>
        <w:t xml:space="preserve"> ищем по Дате и Номеру</w:t>
      </w:r>
    </w:p>
    <w:p w:rsidR="0038775A" w:rsidRDefault="00C45D3A">
      <w:r w:rsidRPr="0094318E">
        <w:rPr>
          <w:b/>
        </w:rPr>
        <w:t>Номенклатуру</w:t>
      </w:r>
      <w:r>
        <w:t xml:space="preserve"> ищем по </w:t>
      </w:r>
      <w:r w:rsidR="00745FCE">
        <w:t>К</w:t>
      </w:r>
      <w:r>
        <w:t>оду, если не находим, то создаём новую.</w:t>
      </w:r>
      <w:r w:rsidR="0038775A">
        <w:t xml:space="preserve"> </w:t>
      </w:r>
    </w:p>
    <w:p w:rsidR="00C45D3A" w:rsidRDefault="0038775A">
      <w:r w:rsidRPr="003049A8">
        <w:rPr>
          <w:b/>
        </w:rPr>
        <w:t xml:space="preserve">Код номенклатуры </w:t>
      </w:r>
      <w:r>
        <w:t>в УТ ставим из БГУ, чт</w:t>
      </w:r>
      <w:r w:rsidR="0071268D">
        <w:t>о</w:t>
      </w:r>
      <w:r>
        <w:t>бы Коды совпадали.</w:t>
      </w:r>
    </w:p>
    <w:p w:rsidR="00A273D5" w:rsidRDefault="00A273D5">
      <w:r w:rsidRPr="001341BD">
        <w:rPr>
          <w:b/>
        </w:rPr>
        <w:t>Папка (Группа)</w:t>
      </w:r>
      <w:r>
        <w:t>, в которой создаётся номенклатура не отслеживается. Т.е. в БГУ Номенклатура может быть в одной группе, а в УТ в другой. Главное – совпадение кода.</w:t>
      </w:r>
    </w:p>
    <w:p w:rsidR="003F4288" w:rsidRDefault="003F4288"/>
    <w:p w:rsidR="00A273D5" w:rsidRDefault="00A273D5">
      <w:r>
        <w:t>Пр</w:t>
      </w:r>
      <w:r w:rsidR="001341BD">
        <w:t xml:space="preserve">и записи документа </w:t>
      </w:r>
      <w:r w:rsidR="001341BD" w:rsidRPr="001341BD">
        <w:rPr>
          <w:b/>
        </w:rPr>
        <w:t>в УТ</w:t>
      </w:r>
      <w:r w:rsidR="001341BD">
        <w:t xml:space="preserve"> в </w:t>
      </w:r>
      <w:r w:rsidR="001341BD" w:rsidRPr="001341BD">
        <w:rPr>
          <w:b/>
        </w:rPr>
        <w:t>поле К</w:t>
      </w:r>
      <w:r w:rsidRPr="001341BD">
        <w:rPr>
          <w:b/>
        </w:rPr>
        <w:t>омментарий</w:t>
      </w:r>
      <w:r>
        <w:t xml:space="preserve"> </w:t>
      </w:r>
      <w:r w:rsidR="00745FCE">
        <w:t xml:space="preserve">добавляется </w:t>
      </w:r>
      <w:r w:rsidR="009F7542">
        <w:t xml:space="preserve">слева </w:t>
      </w:r>
      <w:r w:rsidR="00745FCE">
        <w:t>следующая запись:</w:t>
      </w:r>
    </w:p>
    <w:p w:rsidR="00745FCE" w:rsidRDefault="009F7542">
      <w:r>
        <w:t xml:space="preserve">Записан из БГУ </w:t>
      </w:r>
      <w:r w:rsidRPr="009F7542">
        <w:t>[</w:t>
      </w:r>
      <w:proofErr w:type="spellStart"/>
      <w:r>
        <w:t>НомерДокумента</w:t>
      </w:r>
      <w:r w:rsidRPr="001341BD">
        <w:rPr>
          <w:b/>
        </w:rPr>
        <w:t>БГУ</w:t>
      </w:r>
      <w:proofErr w:type="spellEnd"/>
      <w:r w:rsidRPr="009F7542">
        <w:t>]</w:t>
      </w:r>
      <w:r>
        <w:t xml:space="preserve"> от </w:t>
      </w:r>
      <w:r w:rsidRPr="009F7542">
        <w:t>[</w:t>
      </w:r>
      <w:proofErr w:type="spellStart"/>
      <w:r>
        <w:t>ДатаиВремяДокумента</w:t>
      </w:r>
      <w:r w:rsidRPr="001341BD">
        <w:rPr>
          <w:b/>
        </w:rPr>
        <w:t>БГУ</w:t>
      </w:r>
      <w:proofErr w:type="spellEnd"/>
      <w:r w:rsidRPr="009F7542">
        <w:t>]</w:t>
      </w:r>
      <w:r>
        <w:t xml:space="preserve"> в </w:t>
      </w:r>
      <w:r w:rsidRPr="009F7542">
        <w:t>[</w:t>
      </w:r>
      <w:proofErr w:type="spellStart"/>
      <w:r>
        <w:t>ДатаиВремяЗаписиДокументаВУТ</w:t>
      </w:r>
      <w:proofErr w:type="spellEnd"/>
      <w:r w:rsidRPr="009F7542">
        <w:t>]</w:t>
      </w:r>
      <w:r>
        <w:t>.</w:t>
      </w:r>
    </w:p>
    <w:p w:rsidR="00231316" w:rsidRDefault="00231316"/>
    <w:p w:rsidR="003F4288" w:rsidRDefault="003F4288">
      <w:r>
        <w:t>Остальные реквизиты не принципиальны.</w:t>
      </w:r>
      <w:bookmarkStart w:id="0" w:name="_GoBack"/>
      <w:bookmarkEnd w:id="0"/>
    </w:p>
    <w:p w:rsidR="003F4288" w:rsidRDefault="003F4288"/>
    <w:p w:rsidR="00173A64" w:rsidRDefault="009F7542">
      <w:r>
        <w:t xml:space="preserve">При </w:t>
      </w:r>
      <w:r w:rsidRPr="00171F43">
        <w:rPr>
          <w:b/>
        </w:rPr>
        <w:t>повторной выгрузке</w:t>
      </w:r>
      <w:r w:rsidR="0071268D">
        <w:t xml:space="preserve"> документа</w:t>
      </w:r>
    </w:p>
    <w:p w:rsidR="00972C5C" w:rsidRDefault="00972C5C" w:rsidP="00972C5C">
      <w:pPr>
        <w:pStyle w:val="a3"/>
        <w:numPr>
          <w:ilvl w:val="0"/>
          <w:numId w:val="1"/>
        </w:numPr>
      </w:pPr>
      <w:r>
        <w:t xml:space="preserve">проверяем есть ли такой по полям </w:t>
      </w:r>
      <w:proofErr w:type="spellStart"/>
      <w:r>
        <w:t>Дата</w:t>
      </w:r>
      <w:r w:rsidR="00231316">
        <w:t>УТ</w:t>
      </w:r>
      <w:proofErr w:type="spellEnd"/>
      <w:r>
        <w:t xml:space="preserve"> и </w:t>
      </w:r>
      <w:proofErr w:type="spellStart"/>
      <w:r>
        <w:t>Номер</w:t>
      </w:r>
      <w:r w:rsidR="00231316">
        <w:t>УТ</w:t>
      </w:r>
      <w:proofErr w:type="spellEnd"/>
      <w:r>
        <w:t>, если есть, то прямо его полностью перезаполняем и перезаписываем</w:t>
      </w:r>
    </w:p>
    <w:p w:rsidR="009F7542" w:rsidRDefault="009F7542" w:rsidP="00E050BD">
      <w:pPr>
        <w:pStyle w:val="a3"/>
        <w:numPr>
          <w:ilvl w:val="0"/>
          <w:numId w:val="1"/>
        </w:numPr>
      </w:pPr>
      <w:r>
        <w:t xml:space="preserve">поле Комментарий </w:t>
      </w:r>
      <w:r w:rsidR="00E050BD">
        <w:t xml:space="preserve">в УТ </w:t>
      </w:r>
      <w:r>
        <w:t>не стирается, а также добавляется слева.</w:t>
      </w:r>
    </w:p>
    <w:p w:rsidR="0071268D" w:rsidRDefault="0071268D"/>
    <w:p w:rsidR="00173A64" w:rsidRPr="009F7542" w:rsidRDefault="00173A64"/>
    <w:sectPr w:rsidR="00173A64" w:rsidRPr="009F7542" w:rsidSect="000E0C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328"/>
    <w:multiLevelType w:val="hybridMultilevel"/>
    <w:tmpl w:val="137A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70"/>
    <w:rsid w:val="00093D86"/>
    <w:rsid w:val="000E0C05"/>
    <w:rsid w:val="001341BD"/>
    <w:rsid w:val="00146E8D"/>
    <w:rsid w:val="00171F43"/>
    <w:rsid w:val="00173A64"/>
    <w:rsid w:val="001F373F"/>
    <w:rsid w:val="00231316"/>
    <w:rsid w:val="003049A8"/>
    <w:rsid w:val="00365F70"/>
    <w:rsid w:val="0038775A"/>
    <w:rsid w:val="003F4288"/>
    <w:rsid w:val="005C0397"/>
    <w:rsid w:val="006C7806"/>
    <w:rsid w:val="0071268D"/>
    <w:rsid w:val="00745FCE"/>
    <w:rsid w:val="00761887"/>
    <w:rsid w:val="00783FE2"/>
    <w:rsid w:val="0094318E"/>
    <w:rsid w:val="00972C5C"/>
    <w:rsid w:val="009F7542"/>
    <w:rsid w:val="00A273D5"/>
    <w:rsid w:val="00A52BFF"/>
    <w:rsid w:val="00BC1FB0"/>
    <w:rsid w:val="00BD186F"/>
    <w:rsid w:val="00C45D3A"/>
    <w:rsid w:val="00E050BD"/>
    <w:rsid w:val="00E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E74A"/>
  <w15:chartTrackingRefBased/>
  <w15:docId w15:val="{16462DFC-7CC7-4FFC-A998-86F3CF4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2024-03-30T01:48:00Z</dcterms:created>
  <dcterms:modified xsi:type="dcterms:W3CDTF">2024-03-30T05:02:00Z</dcterms:modified>
</cp:coreProperties>
</file>