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B32" w:rsidRPr="00896B32" w:rsidRDefault="00896B32" w:rsidP="00896B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>В мобильном приложении создайте документ «Доставка» с реквизитами «Контрагент», «</w:t>
      </w:r>
      <w:proofErr w:type="spellStart"/>
      <w:r w:rsidRPr="00896B32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>АдресДоставки</w:t>
      </w:r>
      <w:proofErr w:type="spellEnd"/>
      <w:r w:rsidRPr="00896B32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>», «Комментарий» и табличная часть «Товары» с колонками «Номенклатура» и «Количество».</w:t>
      </w:r>
    </w:p>
    <w:p w:rsidR="00896B32" w:rsidRPr="00896B32" w:rsidRDefault="00896B32" w:rsidP="00896B32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>Реализуйте хранения «Номенклатуры» и «Контрагентов» в отдельных справочниках.</w:t>
      </w:r>
    </w:p>
    <w:p w:rsidR="00896B32" w:rsidRPr="00896B32" w:rsidRDefault="00896B32" w:rsidP="00896B32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>Добавьте в документ «Доставка» реквизит «Фото», реализуйте возможность создать фото с помощью камеры мобильного устройства и вывести его на форму.</w:t>
      </w:r>
    </w:p>
    <w:p w:rsidR="00896B32" w:rsidRPr="00896B32" w:rsidRDefault="00896B32" w:rsidP="00896B32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>Добавьте в документ «Доставка» реквизит «Статус», ссылка на перечисление «Статусы доставок». Элементы перечисления: «Запланирован», «Взят в работу», «Отклонён курьером», «Отклонён клиентом», «Выполнен». Аналогичный реквизит и перечисление добавьте в десктопную базу. При выборе статуса «Отклонён курьером» или «Отклонён клиентом» система должна требовать заполнить комментарий.</w:t>
      </w:r>
    </w:p>
    <w:p w:rsidR="00896B32" w:rsidRPr="00896B32" w:rsidRDefault="00896B32" w:rsidP="00896B32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>В десктопном приложении на базе БСП, полученной из </w:t>
      </w:r>
      <w:hyperlink r:id="rId5" w:history="1">
        <w:r w:rsidRPr="00896B32">
          <w:rPr>
            <w:rFonts w:ascii="Segoe UI" w:eastAsia="Times New Roman" w:hAnsi="Segoe UI" w:cs="Segoe UI"/>
            <w:color w:val="FF0000"/>
            <w:sz w:val="24"/>
            <w:szCs w:val="24"/>
            <w:u w:val="single"/>
            <w:lang w:eastAsia="ru-RU"/>
          </w:rPr>
          <w:t>практического задания к занятию 12–3</w:t>
        </w:r>
      </w:hyperlink>
      <w:r w:rsidRPr="00896B32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 xml:space="preserve"> или более позднего, реализуйте план обмена для регистрации изменений документа «Доставка» с выключенной </w:t>
      </w:r>
      <w:proofErr w:type="spellStart"/>
      <w:r w:rsidRPr="00896B32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>авторегистрацией</w:t>
      </w:r>
      <w:proofErr w:type="spellEnd"/>
      <w:r w:rsidRPr="00896B32">
        <w:rPr>
          <w:rFonts w:ascii="Segoe UI" w:eastAsia="Times New Roman" w:hAnsi="Segoe UI" w:cs="Segoe UI"/>
          <w:color w:val="FF0000"/>
          <w:sz w:val="24"/>
          <w:szCs w:val="24"/>
          <w:lang w:eastAsia="ru-RU"/>
        </w:rPr>
        <w:t>. У плана обмена должен быть реквизит «Пользователь». Реализуйте регистрацию документа «Доставка» на всех узлах плана обмена, у которых значение реквизита «Пользователь» заполнено и соответствует значению реквизита «Ответственный документа».</w:t>
      </w:r>
    </w:p>
    <w:p w:rsidR="00896B32" w:rsidRPr="00896B32" w:rsidRDefault="00896B32" w:rsidP="00896B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6B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Пример кода регистрации на узле плана обмена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  <w:t>Запрос = Новый Запрос;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Запрос.Текст</w:t>
      </w:r>
      <w:proofErr w:type="spell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= "ВЫБРАТЬ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  <w:t xml:space="preserve">               |</w:t>
      </w: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ОбменСМобильнымУстройством.Ссылка</w:t>
      </w:r>
      <w:proofErr w:type="spell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КАК Ссылка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  <w:t xml:space="preserve">               |ИЗ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  <w:t xml:space="preserve">               |</w:t>
      </w: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ПланОбмена.ОбменСМобильнымУстройством</w:t>
      </w:r>
      <w:proofErr w:type="spell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КАК </w:t>
      </w:r>
      <w:proofErr w:type="spell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ОбменСМобильнымУстройством</w:t>
      </w:r>
      <w:proofErr w:type="spellEnd"/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  <w:t xml:space="preserve">               |ГДЕ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  <w:t xml:space="preserve">               |</w:t>
      </w: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ОбменСМобильнымУстройством.Пользователь</w:t>
      </w:r>
      <w:proofErr w:type="spell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= &amp;Пользователь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  <w:t xml:space="preserve">               |</w:t>
      </w: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  <w:t xml:space="preserve">И НЕ </w:t>
      </w:r>
      <w:proofErr w:type="spell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ОбменСМобильнымУстройством.ПометкаУдаления</w:t>
      </w:r>
      <w:proofErr w:type="spell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";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Запрос.УстановитьПараметр</w:t>
      </w:r>
      <w:proofErr w:type="spell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("Пользователь", Ответственный);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  <w:t xml:space="preserve">Выборка = </w:t>
      </w:r>
      <w:proofErr w:type="spell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Запрос.Выполнить</w:t>
      </w:r>
      <w:proofErr w:type="spell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(</w:t>
      </w:r>
      <w:proofErr w:type="gram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).Выбрать</w:t>
      </w:r>
      <w:proofErr w:type="gram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();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  <w:t xml:space="preserve">Пока </w:t>
      </w:r>
      <w:proofErr w:type="spell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Выборка.Следующий</w:t>
      </w:r>
      <w:proofErr w:type="spell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() Цикл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ОбменДанными.Получатели.</w:t>
      </w:r>
      <w:proofErr w:type="gram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Добавить</w:t>
      </w:r>
      <w:proofErr w:type="spell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(</w:t>
      </w:r>
      <w:proofErr w:type="spellStart"/>
      <w:proofErr w:type="gram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Выборка.Ссылка</w:t>
      </w:r>
      <w:proofErr w:type="spell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>КонецЦикла</w:t>
      </w:r>
      <w:proofErr w:type="spellEnd"/>
      <w:r w:rsidRPr="00896B32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; </w:t>
      </w:r>
    </w:p>
    <w:p w:rsidR="00896B32" w:rsidRPr="00896B32" w:rsidRDefault="00896B32" w:rsidP="00896B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Реализуйте HTTP-сервис для обмена с мобильным приложением. Создайте роль для работы с сервисом и пользователя с логином </w:t>
      </w:r>
      <w:r w:rsidRPr="00896B32">
        <w:rPr>
          <w:rFonts w:ascii="Segoe UI" w:eastAsia="Times New Roman" w:hAnsi="Segoe UI" w:cs="Segoe UI"/>
          <w:b/>
          <w:bCs/>
          <w:color w:val="1F2328"/>
          <w:sz w:val="24"/>
          <w:szCs w:val="24"/>
          <w:lang w:eastAsia="ru-RU"/>
        </w:rPr>
        <w:t>Курьер</w:t>
      </w: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. Сервис должен:</w:t>
      </w:r>
    </w:p>
    <w:p w:rsidR="00896B32" w:rsidRPr="00896B32" w:rsidRDefault="00896B32" w:rsidP="00896B32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bookmarkStart w:id="0" w:name="_GoBack"/>
      <w:bookmarkEnd w:id="0"/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при первом вызове инициализировать необходимые узлы планов обмена и выполнять первичную регистрацию объектов — документов «Доставка»‎, в которых реквизит «Ответственный»‎ соответствует текущему пользователю;</w:t>
      </w:r>
    </w:p>
    <w:p w:rsidR="00896B32" w:rsidRPr="00896B32" w:rsidRDefault="00896B32" w:rsidP="00896B32">
      <w:pPr>
        <w:numPr>
          <w:ilvl w:val="1"/>
          <w:numId w:val="6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lastRenderedPageBreak/>
        <w:t xml:space="preserve">в качестве ответа передавать </w:t>
      </w:r>
      <w:proofErr w:type="spellStart"/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сериализованные</w:t>
      </w:r>
      <w:proofErr w:type="spellEnd"/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 xml:space="preserve"> данные документов, зарегистрированных на узле плана обмена, соответствующих устройству.</w:t>
      </w:r>
    </w:p>
    <w:p w:rsidR="00896B32" w:rsidRPr="00896B32" w:rsidRDefault="00896B32" w:rsidP="0089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кода инициализации узла плана обмена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УстановитьПривилегированныйРежим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Истина);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ИдентификаторМобильного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Запрос.Заголовки.Получить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("X-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Mobile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-ID");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Узел = ПланыОбмена.ОбменСМобильнымУстройством.</w:t>
      </w:r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НайтиПоКоду(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ИдентификаторМобильного);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Если Не </w:t>
      </w:r>
      <w:proofErr w:type="spellStart"/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ЗначениеЗаполнено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Узел) Тогда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ПланыОбмена.ОбменСМобильнымУстройством.</w:t>
      </w:r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СоздатьУзел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УзелОбъект.Код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ИдентификаторМобильного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УзелОбъект.Наименование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ИдентификаторМобильного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УзелОбъект.Пользователь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Пользователи.ТекущийПользователь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УзелОбъект.Записать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Узел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УзелОбъект.Ссылка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ВыполнитьПервичнуюРегистрацию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КонецЕсли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ТекущийУзел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ПланыОбмена.ОбменСМобильнымУстройством.</w:t>
      </w:r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ЭтотУзел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Если Не </w:t>
      </w:r>
      <w:proofErr w:type="spellStart"/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ЗначениеЗаполнено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ТекущийУзел.Код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 Тогда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ТекущийУзел.ПолучитьОбъект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УзелОбъект.Код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"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main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";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УзелОбъект.Наименование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"Центральный узел";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УзелОбъект.Записать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КонецЕсли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// Получение зарегистрированных данных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//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Сериализация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зарегистрированных данных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Ответ = Новый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HTTP</w:t>
      </w:r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СервисОтвет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200);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Ответ.УстановитьТелоИзСтроки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ТелоОтвета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Возврат Ответ;</w:t>
      </w:r>
    </w:p>
    <w:p w:rsidR="00896B32" w:rsidRPr="00896B32" w:rsidRDefault="00896B32" w:rsidP="0089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кода начальное регистрации данных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Запрос = Новый Запрос;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>// Установка текста запроса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Запрос.УстановитьПараметр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("Ответственный",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Пользователи.ТекущийПользователь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());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Выборка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Запрос.Выполнить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).Выбрать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();  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ДанныеКРегистрации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Новый Массив;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Пока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Выборка.Следующий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() Цикл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ДанныеКРегистрации.Добавить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Выборка.Ссылка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КонецЦикла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ПланыОбмена.ЗарегистрироватьИзменения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(Узел,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ДанныеКРегистрации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896B32" w:rsidRPr="00896B32" w:rsidRDefault="00896B32" w:rsidP="00896B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Реализуйте на стороне мобильного приложения механизм синхронизации данных:</w:t>
      </w:r>
    </w:p>
    <w:p w:rsidR="00896B32" w:rsidRPr="00896B32" w:rsidRDefault="00896B32" w:rsidP="00896B32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создайте константы для хранения адреса подключения к базе, логина и пароля;</w:t>
      </w:r>
    </w:p>
    <w:p w:rsidR="00896B32" w:rsidRPr="00896B32" w:rsidRDefault="00896B32" w:rsidP="00896B32">
      <w:pPr>
        <w:numPr>
          <w:ilvl w:val="1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создайте обработку с командой для выполнения синхронизации данных;</w:t>
      </w:r>
    </w:p>
    <w:p w:rsidR="00896B32" w:rsidRPr="00896B32" w:rsidRDefault="00896B32" w:rsidP="00896B32">
      <w:pPr>
        <w:numPr>
          <w:ilvl w:val="1"/>
          <w:numId w:val="7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 рамках синхронизации данных выполните вызов сервиса, созданного на предыдущем шаге, и создайте документы, которые получены из центральной базы.</w:t>
      </w:r>
    </w:p>
    <w:p w:rsidR="00896B32" w:rsidRPr="00896B32" w:rsidRDefault="00896B32" w:rsidP="00896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кода выполнения синхронизации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СистемнаяИнформация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Новый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СистемнаяИнформация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ИдентификаторМобильного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СистемнаяИнформация.ИдентификаторКлиента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Узел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ПланыОбмена.ОбменСМобильнымУстройством.НайтиПоКоду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("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main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");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Если Не </w:t>
      </w:r>
      <w:proofErr w:type="spellStart"/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ЗначениеЗаполнено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Узел) Тогда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ПланыОбмена.ОбменСМобильнымУстройством.</w:t>
      </w:r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СоздатьУзел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УзелОбъект.Код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"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main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";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УзелОбъект.Наименование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"Центральный узел";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УзелОбъект.Записать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Узел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УзелОбъект.Ссылка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КонецЕсли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ТекущийУзел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ПланыОбмена.ОбменСМобильнымУстройством.</w:t>
      </w:r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ЭтотУзел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Если Не </w:t>
      </w:r>
      <w:proofErr w:type="spellStart"/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ЗначениеЗаполнено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ТекущийУзел.Код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 Тогда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ТекущийУзел.ПолучитьОбъект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УзелОбъект.Код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ИдентификаторМобильного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УзелОбъект.Наименование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ИдентификаторМобильного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УзелОбъект.Записать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КонецЕсли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НастройкиСоединения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НастройкиСоединения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// Функцию </w:t>
      </w:r>
      <w:proofErr w:type="spellStart"/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СоединениеСЦентральнойБазой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 необходимо реализовать самостоятельно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Соединение = </w:t>
      </w:r>
      <w:proofErr w:type="spellStart"/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СоединениеСЦентральнойБазой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НастройкиСоединения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>// Выполнение HTTP-запроса к центральной базе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Если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Ответ.КодСостояния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&lt;&gt; 200 Тогда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ВызватьИсключение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"Ошибка проверки соединения";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КонецЕсли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ТекстОтвета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Ответ.ПолучитьТелоКакСтроку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// Чтение ответа </w:t>
      </w:r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из центральной базе</w:t>
      </w:r>
      <w:proofErr w:type="gramEnd"/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КоличествоСозданных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0;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КоличествоОбновленных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0;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  <w:t>// Создание и обновление объектов с накоплением информации о количестве в счетчиках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ТекстСообщения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</w:t>
      </w:r>
      <w:proofErr w:type="spellStart"/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СтрШаблон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"Обмен выполнен. Создано %1, обновлено %2",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КоличествоСозданных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spell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КоличествоОбновленных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896B32" w:rsidRPr="00896B32" w:rsidRDefault="00896B32" w:rsidP="00896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Сообщить(</w:t>
      </w:r>
      <w:proofErr w:type="spellStart"/>
      <w:proofErr w:type="gram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ТекстСообщения</w:t>
      </w:r>
      <w:proofErr w:type="spellEnd"/>
      <w:r w:rsidRPr="00896B32">
        <w:rPr>
          <w:rFonts w:ascii="Courier New" w:eastAsia="Times New Roman" w:hAnsi="Courier New" w:cs="Courier New"/>
          <w:sz w:val="20"/>
          <w:szCs w:val="20"/>
          <w:lang w:eastAsia="ru-RU"/>
        </w:rPr>
        <w:t>);</w:t>
      </w:r>
    </w:p>
    <w:p w:rsidR="00896B32" w:rsidRPr="00896B32" w:rsidRDefault="00896B32" w:rsidP="00896B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Протестируйте обмен. В результате запуска обмена документа «Доставка»‎ должен попадать в мобильное приложение.</w:t>
      </w:r>
    </w:p>
    <w:p w:rsidR="00896B32" w:rsidRPr="00896B32" w:rsidRDefault="00896B32" w:rsidP="00896B32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 десктопном приложении реализовать возможность хранения фото в документе «Доставка»‎. Вывести изображение на форму документа.</w:t>
      </w:r>
    </w:p>
    <w:p w:rsidR="00896B32" w:rsidRPr="00896B32" w:rsidRDefault="00896B32" w:rsidP="00896B32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В мобильном приложении создать план обмена и реализовать регистрацию документов «Доставка»‎ при записи.</w:t>
      </w:r>
    </w:p>
    <w:p w:rsidR="00896B32" w:rsidRPr="00896B32" w:rsidRDefault="00896B32" w:rsidP="00896B32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На стороне десктопного приложения доработать сервис для обмена с мобильным приложением методом по приёму данных фотографии.</w:t>
      </w:r>
    </w:p>
    <w:p w:rsidR="00896B32" w:rsidRPr="00896B32" w:rsidRDefault="00896B32" w:rsidP="00896B32">
      <w:pPr>
        <w:numPr>
          <w:ilvl w:val="0"/>
          <w:numId w:val="8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</w:pPr>
      <w:r w:rsidRPr="00896B32">
        <w:rPr>
          <w:rFonts w:ascii="Segoe UI" w:eastAsia="Times New Roman" w:hAnsi="Segoe UI" w:cs="Segoe UI"/>
          <w:color w:val="1F2328"/>
          <w:sz w:val="24"/>
          <w:szCs w:val="24"/>
          <w:lang w:eastAsia="ru-RU"/>
        </w:rPr>
        <w:t>На стороне мобильного приложения доработать команду «Синхронизации данных»‎ — после получения данных из десктопной информационной базы выгружать фотографии из зарегистрированных на узле плана обмена документов.</w:t>
      </w:r>
    </w:p>
    <w:p w:rsidR="00FC4B76" w:rsidRPr="00896B32" w:rsidRDefault="00896B32" w:rsidP="00896B32"/>
    <w:sectPr w:rsidR="00FC4B76" w:rsidRPr="0089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089D"/>
    <w:multiLevelType w:val="multilevel"/>
    <w:tmpl w:val="581C85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86094"/>
    <w:multiLevelType w:val="multilevel"/>
    <w:tmpl w:val="C57A75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A1AF2"/>
    <w:multiLevelType w:val="multilevel"/>
    <w:tmpl w:val="CFC42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8521DB"/>
    <w:multiLevelType w:val="multilevel"/>
    <w:tmpl w:val="31947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8906E6"/>
    <w:multiLevelType w:val="multilevel"/>
    <w:tmpl w:val="A030FB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803E32"/>
    <w:multiLevelType w:val="multilevel"/>
    <w:tmpl w:val="7EC033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E18D0"/>
    <w:multiLevelType w:val="multilevel"/>
    <w:tmpl w:val="1204A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E0820"/>
    <w:multiLevelType w:val="multilevel"/>
    <w:tmpl w:val="C076F0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32"/>
    <w:rsid w:val="00203646"/>
    <w:rsid w:val="007246B3"/>
    <w:rsid w:val="00896B32"/>
    <w:rsid w:val="00A1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D47D9-E3A8-4272-A6EE-A4B63F80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B32"/>
    <w:rPr>
      <w:color w:val="0000FF"/>
      <w:u w:val="single"/>
    </w:rPr>
  </w:style>
  <w:style w:type="character" w:styleId="a4">
    <w:name w:val="Strong"/>
    <w:basedOn w:val="a0"/>
    <w:uiPriority w:val="22"/>
    <w:qFormat/>
    <w:rsid w:val="00896B3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96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6B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-v">
    <w:name w:val="pl-v"/>
    <w:basedOn w:val="a0"/>
    <w:rsid w:val="00896B32"/>
  </w:style>
  <w:style w:type="character" w:customStyle="1" w:styleId="pl-k">
    <w:name w:val="pl-k"/>
    <w:basedOn w:val="a0"/>
    <w:rsid w:val="00896B32"/>
  </w:style>
  <w:style w:type="character" w:customStyle="1" w:styleId="pl-c1">
    <w:name w:val="pl-c1"/>
    <w:basedOn w:val="a0"/>
    <w:rsid w:val="00896B32"/>
  </w:style>
  <w:style w:type="character" w:customStyle="1" w:styleId="pl-s">
    <w:name w:val="pl-s"/>
    <w:basedOn w:val="a0"/>
    <w:rsid w:val="00896B32"/>
  </w:style>
  <w:style w:type="character" w:customStyle="1" w:styleId="pl-c">
    <w:name w:val="pl-c"/>
    <w:basedOn w:val="a0"/>
    <w:rsid w:val="0089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6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netology-code/onec-mid-mroc-diplom/blob/BSP/homework-12-3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 Ковалева</dc:creator>
  <cp:keywords/>
  <dc:description/>
  <cp:lastModifiedBy>Ната Ковалева</cp:lastModifiedBy>
  <cp:revision>1</cp:revision>
  <dcterms:created xsi:type="dcterms:W3CDTF">2024-05-07T08:06:00Z</dcterms:created>
  <dcterms:modified xsi:type="dcterms:W3CDTF">2024-05-07T08:08:00Z</dcterms:modified>
</cp:coreProperties>
</file>