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9A" w:rsidRPr="00322F3E" w:rsidRDefault="00A8459A" w:rsidP="00A8459A">
      <w:pPr>
        <w:pStyle w:val="a8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F3E">
        <w:rPr>
          <w:rFonts w:ascii="Times New Roman" w:eastAsia="Times New Roman" w:hAnsi="Times New Roman" w:cs="Times New Roman"/>
          <w:sz w:val="20"/>
          <w:szCs w:val="20"/>
        </w:rPr>
        <w:t xml:space="preserve">Обработка загрузки техкарт. </w:t>
      </w:r>
    </w:p>
    <w:p w:rsidR="0022063A" w:rsidRDefault="0022063A" w:rsidP="00A8459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2891">
        <w:rPr>
          <w:rFonts w:ascii="Times New Roman" w:hAnsi="Times New Roman" w:cs="Times New Roman"/>
          <w:sz w:val="20"/>
          <w:szCs w:val="20"/>
        </w:rPr>
        <w:t xml:space="preserve">Необходимо загружать сведения из колонки «операции» вариант загрузки техкарт «1» и «4» в карточку деталей (добавляем реквизит «операции»), с </w:t>
      </w:r>
      <w:r w:rsidR="00A8459A" w:rsidRPr="00892891">
        <w:rPr>
          <w:rFonts w:ascii="Times New Roman" w:hAnsi="Times New Roman" w:cs="Times New Roman"/>
          <w:sz w:val="20"/>
          <w:szCs w:val="20"/>
        </w:rPr>
        <w:t>последующим и</w:t>
      </w:r>
      <w:r w:rsidRPr="00892891">
        <w:rPr>
          <w:rFonts w:ascii="Times New Roman" w:hAnsi="Times New Roman" w:cs="Times New Roman"/>
          <w:sz w:val="20"/>
          <w:szCs w:val="20"/>
        </w:rPr>
        <w:t xml:space="preserve"> выводом   в печатную форму «Заготовительной ведомости/заготовка»</w:t>
      </w:r>
    </w:p>
    <w:p w:rsidR="00C61935" w:rsidRDefault="00C61935" w:rsidP="00C6193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Проверка перед загрузкой тех карты должна включать в том числе: </w:t>
      </w:r>
    </w:p>
    <w:p w:rsidR="00C61935" w:rsidRDefault="00C61935" w:rsidP="00C6193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проверка </w:t>
      </w:r>
      <w:r w:rsidRPr="00C61935">
        <w:rPr>
          <w:rFonts w:ascii="Times New Roman" w:hAnsi="Times New Roman" w:cs="Times New Roman"/>
          <w:sz w:val="20"/>
          <w:szCs w:val="20"/>
        </w:rPr>
        <w:t>веса</w:t>
      </w:r>
      <w:r>
        <w:rPr>
          <w:rFonts w:ascii="Times New Roman" w:hAnsi="Times New Roman" w:cs="Times New Roman"/>
          <w:sz w:val="20"/>
          <w:szCs w:val="20"/>
        </w:rPr>
        <w:t xml:space="preserve"> марок в тех карте и</w:t>
      </w:r>
      <w:r w:rsidRPr="00C61935">
        <w:rPr>
          <w:rFonts w:ascii="Times New Roman" w:hAnsi="Times New Roman" w:cs="Times New Roman"/>
          <w:sz w:val="20"/>
          <w:szCs w:val="20"/>
        </w:rPr>
        <w:t xml:space="preserve">  ВОМ, </w:t>
      </w:r>
      <w:r>
        <w:rPr>
          <w:rFonts w:ascii="Times New Roman" w:hAnsi="Times New Roman" w:cs="Times New Roman"/>
          <w:sz w:val="20"/>
          <w:szCs w:val="20"/>
        </w:rPr>
        <w:t>), с учетом заложенного толеранса.</w:t>
      </w:r>
    </w:p>
    <w:p w:rsidR="00C61935" w:rsidRDefault="00C61935" w:rsidP="00C6193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проверка общего веса металла техкарты</w:t>
      </w:r>
      <w:r w:rsidRPr="00C61935">
        <w:rPr>
          <w:rFonts w:ascii="Times New Roman" w:hAnsi="Times New Roman" w:cs="Times New Roman"/>
          <w:sz w:val="20"/>
          <w:szCs w:val="20"/>
        </w:rPr>
        <w:t xml:space="preserve"> с планом закупок</w:t>
      </w:r>
      <w:r>
        <w:rPr>
          <w:rFonts w:ascii="Times New Roman" w:hAnsi="Times New Roman" w:cs="Times New Roman"/>
          <w:sz w:val="20"/>
          <w:szCs w:val="20"/>
        </w:rPr>
        <w:t xml:space="preserve"> (ведомостью металла), с учетом заложенного толеранса</w:t>
      </w:r>
    </w:p>
    <w:p w:rsidR="00B56627" w:rsidRPr="00892891" w:rsidRDefault="00B56627" w:rsidP="00C6193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063A" w:rsidRPr="00892891" w:rsidRDefault="00A8459A" w:rsidP="0022063A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2063A" w:rsidRPr="00892891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2063A" w:rsidRPr="0098764B">
        <w:rPr>
          <w:rFonts w:ascii="Times New Roman" w:hAnsi="Times New Roman" w:cs="Times New Roman"/>
          <w:sz w:val="20"/>
          <w:szCs w:val="20"/>
        </w:rPr>
        <w:t>Для документ</w:t>
      </w:r>
      <w:r w:rsidR="0085170D" w:rsidRPr="0098764B">
        <w:rPr>
          <w:rFonts w:ascii="Times New Roman" w:hAnsi="Times New Roman" w:cs="Times New Roman"/>
          <w:sz w:val="20"/>
          <w:szCs w:val="20"/>
        </w:rPr>
        <w:t>ов</w:t>
      </w:r>
      <w:r w:rsidR="0022063A" w:rsidRPr="0098764B">
        <w:rPr>
          <w:rFonts w:ascii="Times New Roman" w:hAnsi="Times New Roman" w:cs="Times New Roman"/>
          <w:sz w:val="20"/>
          <w:szCs w:val="20"/>
        </w:rPr>
        <w:t xml:space="preserve"> «Заказ на производство»</w:t>
      </w:r>
      <w:r w:rsidR="0085170D" w:rsidRPr="0098764B">
        <w:rPr>
          <w:rFonts w:ascii="Times New Roman" w:hAnsi="Times New Roman" w:cs="Times New Roman"/>
          <w:sz w:val="20"/>
          <w:szCs w:val="20"/>
        </w:rPr>
        <w:t xml:space="preserve"> и «Заказ переработчику»</w:t>
      </w:r>
      <w:r w:rsidR="0022063A" w:rsidRPr="0098764B">
        <w:rPr>
          <w:rFonts w:ascii="Times New Roman" w:hAnsi="Times New Roman" w:cs="Times New Roman"/>
          <w:sz w:val="20"/>
          <w:szCs w:val="20"/>
        </w:rPr>
        <w:t xml:space="preserve"> </w:t>
      </w:r>
      <w:r w:rsidR="0085170D" w:rsidRPr="0098764B">
        <w:rPr>
          <w:rFonts w:ascii="Times New Roman" w:hAnsi="Times New Roman" w:cs="Times New Roman"/>
          <w:sz w:val="20"/>
          <w:szCs w:val="20"/>
        </w:rPr>
        <w:t xml:space="preserve">необходимо реализовать </w:t>
      </w:r>
      <w:r w:rsidR="0022063A" w:rsidRPr="0098764B">
        <w:rPr>
          <w:rFonts w:ascii="Times New Roman" w:hAnsi="Times New Roman" w:cs="Times New Roman"/>
          <w:sz w:val="20"/>
          <w:szCs w:val="20"/>
        </w:rPr>
        <w:t>загрузк</w:t>
      </w:r>
      <w:r w:rsidR="0085170D" w:rsidRPr="0098764B">
        <w:rPr>
          <w:rFonts w:ascii="Times New Roman" w:hAnsi="Times New Roman" w:cs="Times New Roman"/>
          <w:sz w:val="20"/>
          <w:szCs w:val="20"/>
        </w:rPr>
        <w:t>у</w:t>
      </w:r>
      <w:r w:rsidR="0022063A" w:rsidRPr="0098764B">
        <w:rPr>
          <w:rFonts w:ascii="Times New Roman" w:hAnsi="Times New Roman" w:cs="Times New Roman"/>
          <w:sz w:val="20"/>
          <w:szCs w:val="20"/>
        </w:rPr>
        <w:t xml:space="preserve"> из ексель</w:t>
      </w:r>
      <w:bookmarkStart w:id="0" w:name="_GoBack"/>
      <w:bookmarkEnd w:id="0"/>
      <w:r w:rsidR="0022063A" w:rsidRPr="0098764B">
        <w:rPr>
          <w:rFonts w:ascii="Times New Roman" w:hAnsi="Times New Roman" w:cs="Times New Roman"/>
          <w:sz w:val="20"/>
          <w:szCs w:val="20"/>
        </w:rPr>
        <w:t xml:space="preserve"> по подготовленному файлу</w:t>
      </w:r>
      <w:r w:rsidR="0085170D" w:rsidRPr="0098764B">
        <w:rPr>
          <w:rFonts w:ascii="Times New Roman" w:hAnsi="Times New Roman" w:cs="Times New Roman"/>
          <w:sz w:val="20"/>
          <w:szCs w:val="20"/>
        </w:rPr>
        <w:t xml:space="preserve"> ВОМ с очередями</w:t>
      </w:r>
      <w:r w:rsidR="0022063A" w:rsidRPr="0098764B">
        <w:rPr>
          <w:rFonts w:ascii="Times New Roman" w:hAnsi="Times New Roman" w:cs="Times New Roman"/>
          <w:sz w:val="20"/>
          <w:szCs w:val="20"/>
        </w:rPr>
        <w:t xml:space="preserve">, при загрузке указывается номер очереди, загружаются </w:t>
      </w:r>
      <w:r w:rsidR="0085170D" w:rsidRPr="0098764B">
        <w:rPr>
          <w:rFonts w:ascii="Times New Roman" w:hAnsi="Times New Roman" w:cs="Times New Roman"/>
          <w:sz w:val="20"/>
          <w:szCs w:val="20"/>
        </w:rPr>
        <w:t>строки,</w:t>
      </w:r>
      <w:r w:rsidR="0022063A" w:rsidRPr="0098764B">
        <w:rPr>
          <w:rFonts w:ascii="Times New Roman" w:hAnsi="Times New Roman" w:cs="Times New Roman"/>
          <w:sz w:val="20"/>
          <w:szCs w:val="20"/>
        </w:rPr>
        <w:t xml:space="preserve"> соответствующие заданной очереди. Перед загрузкой очищается </w:t>
      </w:r>
      <w:r w:rsidR="0085170D" w:rsidRPr="0098764B">
        <w:rPr>
          <w:rFonts w:ascii="Times New Roman" w:hAnsi="Times New Roman" w:cs="Times New Roman"/>
          <w:sz w:val="20"/>
          <w:szCs w:val="20"/>
        </w:rPr>
        <w:t>содержимое табличной части «Продукция»</w:t>
      </w:r>
      <w:r w:rsidR="0022063A" w:rsidRPr="008928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70D" w:rsidRPr="00892891" w:rsidRDefault="009E7EE1" w:rsidP="0022063A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5170D" w:rsidRPr="00892891">
        <w:rPr>
          <w:rFonts w:ascii="Times New Roman" w:hAnsi="Times New Roman" w:cs="Times New Roman"/>
          <w:sz w:val="20"/>
          <w:szCs w:val="20"/>
        </w:rPr>
        <w:t xml:space="preserve">. Рабочее место «Диспетчерирование этапов» - необходимо реализовать поиск/отбор марок </w:t>
      </w:r>
      <w:r w:rsidR="00A8459A">
        <w:rPr>
          <w:rFonts w:ascii="Times New Roman" w:hAnsi="Times New Roman" w:cs="Times New Roman"/>
          <w:sz w:val="20"/>
          <w:szCs w:val="20"/>
        </w:rPr>
        <w:t xml:space="preserve">одновременно </w:t>
      </w:r>
      <w:r w:rsidR="0085170D" w:rsidRPr="00892891">
        <w:rPr>
          <w:rFonts w:ascii="Times New Roman" w:hAnsi="Times New Roman" w:cs="Times New Roman"/>
          <w:sz w:val="20"/>
          <w:szCs w:val="20"/>
        </w:rPr>
        <w:t>по нескольким</w:t>
      </w:r>
      <w:r w:rsidR="00A8459A">
        <w:rPr>
          <w:rFonts w:ascii="Times New Roman" w:hAnsi="Times New Roman" w:cs="Times New Roman"/>
          <w:sz w:val="20"/>
          <w:szCs w:val="20"/>
        </w:rPr>
        <w:t xml:space="preserve"> обозначениям,</w:t>
      </w:r>
      <w:r w:rsidR="0085170D" w:rsidRPr="00892891">
        <w:rPr>
          <w:rFonts w:ascii="Times New Roman" w:hAnsi="Times New Roman" w:cs="Times New Roman"/>
          <w:sz w:val="20"/>
          <w:szCs w:val="20"/>
        </w:rPr>
        <w:t xml:space="preserve"> задаваемым в </w:t>
      </w:r>
      <w:r w:rsidR="00A8459A" w:rsidRPr="00892891">
        <w:rPr>
          <w:rFonts w:ascii="Times New Roman" w:hAnsi="Times New Roman" w:cs="Times New Roman"/>
          <w:sz w:val="20"/>
          <w:szCs w:val="20"/>
        </w:rPr>
        <w:t>строке поиска</w:t>
      </w:r>
      <w:r w:rsidR="00A8459A">
        <w:rPr>
          <w:rFonts w:ascii="Times New Roman" w:hAnsi="Times New Roman" w:cs="Times New Roman"/>
          <w:sz w:val="20"/>
          <w:szCs w:val="20"/>
        </w:rPr>
        <w:t xml:space="preserve">, обозначения разделяются  </w:t>
      </w:r>
      <w:r w:rsidR="0085170D" w:rsidRPr="00892891">
        <w:rPr>
          <w:rFonts w:ascii="Times New Roman" w:hAnsi="Times New Roman" w:cs="Times New Roman"/>
          <w:sz w:val="20"/>
          <w:szCs w:val="20"/>
        </w:rPr>
        <w:t xml:space="preserve"> спец символ</w:t>
      </w:r>
      <w:r w:rsidR="00A8459A">
        <w:rPr>
          <w:rFonts w:ascii="Times New Roman" w:hAnsi="Times New Roman" w:cs="Times New Roman"/>
          <w:sz w:val="20"/>
          <w:szCs w:val="20"/>
        </w:rPr>
        <w:t>ом</w:t>
      </w:r>
      <w:r w:rsidR="0085170D" w:rsidRPr="00892891">
        <w:rPr>
          <w:rFonts w:ascii="Times New Roman" w:hAnsi="Times New Roman" w:cs="Times New Roman"/>
          <w:sz w:val="20"/>
          <w:szCs w:val="20"/>
        </w:rPr>
        <w:t xml:space="preserve"> «*», </w:t>
      </w:r>
      <w:r w:rsidR="00AF4F8F" w:rsidRPr="00892891">
        <w:rPr>
          <w:rFonts w:ascii="Times New Roman" w:hAnsi="Times New Roman" w:cs="Times New Roman"/>
          <w:sz w:val="20"/>
          <w:szCs w:val="20"/>
        </w:rPr>
        <w:t>например,</w:t>
      </w:r>
      <w:r w:rsidR="0085170D" w:rsidRPr="00892891">
        <w:rPr>
          <w:rFonts w:ascii="Times New Roman" w:hAnsi="Times New Roman" w:cs="Times New Roman"/>
          <w:sz w:val="20"/>
          <w:szCs w:val="20"/>
        </w:rPr>
        <w:t xml:space="preserve"> «105*101*109» - будут отобраны</w:t>
      </w:r>
      <w:r w:rsidR="00A8459A">
        <w:rPr>
          <w:rFonts w:ascii="Times New Roman" w:hAnsi="Times New Roman" w:cs="Times New Roman"/>
          <w:sz w:val="20"/>
          <w:szCs w:val="20"/>
        </w:rPr>
        <w:t xml:space="preserve"> этапы с</w:t>
      </w:r>
      <w:r w:rsidR="0085170D" w:rsidRPr="00892891">
        <w:rPr>
          <w:rFonts w:ascii="Times New Roman" w:hAnsi="Times New Roman" w:cs="Times New Roman"/>
          <w:sz w:val="20"/>
          <w:szCs w:val="20"/>
        </w:rPr>
        <w:t xml:space="preserve"> марк</w:t>
      </w:r>
      <w:r w:rsidR="00A8459A">
        <w:rPr>
          <w:rFonts w:ascii="Times New Roman" w:hAnsi="Times New Roman" w:cs="Times New Roman"/>
          <w:sz w:val="20"/>
          <w:szCs w:val="20"/>
        </w:rPr>
        <w:t>ами</w:t>
      </w:r>
      <w:r w:rsidR="0085170D" w:rsidRPr="00892891">
        <w:rPr>
          <w:rFonts w:ascii="Times New Roman" w:hAnsi="Times New Roman" w:cs="Times New Roman"/>
          <w:sz w:val="20"/>
          <w:szCs w:val="20"/>
        </w:rPr>
        <w:t xml:space="preserve"> в наименовании которых присутствуют соответствующие обозначения</w:t>
      </w:r>
      <w:r w:rsidR="00A8459A">
        <w:rPr>
          <w:rFonts w:ascii="Times New Roman" w:hAnsi="Times New Roman" w:cs="Times New Roman"/>
          <w:sz w:val="20"/>
          <w:szCs w:val="20"/>
        </w:rPr>
        <w:t xml:space="preserve">, для последующей обработки (установка исполнителей и </w:t>
      </w:r>
      <w:r w:rsidR="00AF4F8F">
        <w:rPr>
          <w:rFonts w:ascii="Times New Roman" w:hAnsi="Times New Roman" w:cs="Times New Roman"/>
          <w:sz w:val="20"/>
          <w:szCs w:val="20"/>
        </w:rPr>
        <w:t>отметка выполнения</w:t>
      </w:r>
      <w:r w:rsidR="00A8459A">
        <w:rPr>
          <w:rFonts w:ascii="Times New Roman" w:hAnsi="Times New Roman" w:cs="Times New Roman"/>
          <w:sz w:val="20"/>
          <w:szCs w:val="20"/>
        </w:rPr>
        <w:t>)</w:t>
      </w:r>
    </w:p>
    <w:p w:rsidR="001B0DD3" w:rsidRDefault="009E7EE1" w:rsidP="0022063A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56842" w:rsidRPr="00892891">
        <w:rPr>
          <w:rFonts w:ascii="Times New Roman" w:hAnsi="Times New Roman" w:cs="Times New Roman"/>
          <w:sz w:val="20"/>
          <w:szCs w:val="20"/>
        </w:rPr>
        <w:t>.  Для документа «</w:t>
      </w:r>
      <w:r w:rsidR="00857011" w:rsidRPr="00892891">
        <w:rPr>
          <w:rFonts w:ascii="Times New Roman" w:hAnsi="Times New Roman" w:cs="Times New Roman"/>
          <w:sz w:val="20"/>
          <w:szCs w:val="20"/>
        </w:rPr>
        <w:t>Заказ переработчику</w:t>
      </w:r>
      <w:r w:rsidR="00156842" w:rsidRPr="00892891">
        <w:rPr>
          <w:rFonts w:ascii="Times New Roman" w:hAnsi="Times New Roman" w:cs="Times New Roman"/>
          <w:sz w:val="20"/>
          <w:szCs w:val="20"/>
        </w:rPr>
        <w:t>» необходимо разработать печ. форму «Отгрузочная ведомость на цинк» согласно макета</w:t>
      </w:r>
    </w:p>
    <w:sectPr w:rsidR="001B0DD3" w:rsidSect="0004133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43" w:rsidRDefault="00041143" w:rsidP="004C6BBF">
      <w:pPr>
        <w:spacing w:after="0" w:line="240" w:lineRule="auto"/>
      </w:pPr>
      <w:r>
        <w:separator/>
      </w:r>
    </w:p>
  </w:endnote>
  <w:endnote w:type="continuationSeparator" w:id="0">
    <w:p w:rsidR="00041143" w:rsidRDefault="00041143" w:rsidP="004C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43" w:rsidRDefault="00041143" w:rsidP="004C6BBF">
      <w:pPr>
        <w:spacing w:after="0" w:line="240" w:lineRule="auto"/>
      </w:pPr>
      <w:r>
        <w:separator/>
      </w:r>
    </w:p>
  </w:footnote>
  <w:footnote w:type="continuationSeparator" w:id="0">
    <w:p w:rsidR="00041143" w:rsidRDefault="00041143" w:rsidP="004C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28"/>
    <w:multiLevelType w:val="hybridMultilevel"/>
    <w:tmpl w:val="EEF2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E57"/>
    <w:multiLevelType w:val="hybridMultilevel"/>
    <w:tmpl w:val="E7D2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4C"/>
    <w:multiLevelType w:val="hybridMultilevel"/>
    <w:tmpl w:val="9474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36C7"/>
    <w:multiLevelType w:val="hybridMultilevel"/>
    <w:tmpl w:val="8F2E5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6021"/>
    <w:multiLevelType w:val="hybridMultilevel"/>
    <w:tmpl w:val="12408F44"/>
    <w:lvl w:ilvl="0" w:tplc="939AEF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5CF3248"/>
    <w:multiLevelType w:val="hybridMultilevel"/>
    <w:tmpl w:val="5AAA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0E65"/>
    <w:multiLevelType w:val="hybridMultilevel"/>
    <w:tmpl w:val="0480E456"/>
    <w:lvl w:ilvl="0" w:tplc="FC76E0C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349FD"/>
    <w:multiLevelType w:val="hybridMultilevel"/>
    <w:tmpl w:val="41A2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0EC3"/>
    <w:multiLevelType w:val="hybridMultilevel"/>
    <w:tmpl w:val="3ECE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906C5"/>
    <w:multiLevelType w:val="hybridMultilevel"/>
    <w:tmpl w:val="C346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E5E83"/>
    <w:multiLevelType w:val="hybridMultilevel"/>
    <w:tmpl w:val="CE8414D2"/>
    <w:lvl w:ilvl="0" w:tplc="6FAED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F7798"/>
    <w:multiLevelType w:val="hybridMultilevel"/>
    <w:tmpl w:val="2696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1182"/>
    <w:multiLevelType w:val="hybridMultilevel"/>
    <w:tmpl w:val="AFE2EDBE"/>
    <w:lvl w:ilvl="0" w:tplc="F1DC0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3"/>
    <w:rsid w:val="00002250"/>
    <w:rsid w:val="000102FD"/>
    <w:rsid w:val="00021CB5"/>
    <w:rsid w:val="00041143"/>
    <w:rsid w:val="00041335"/>
    <w:rsid w:val="00057909"/>
    <w:rsid w:val="00070EAB"/>
    <w:rsid w:val="000763F4"/>
    <w:rsid w:val="00087B21"/>
    <w:rsid w:val="000A6FE5"/>
    <w:rsid w:val="000B0D08"/>
    <w:rsid w:val="0010010B"/>
    <w:rsid w:val="00100526"/>
    <w:rsid w:val="00111E0F"/>
    <w:rsid w:val="00114772"/>
    <w:rsid w:val="0011765A"/>
    <w:rsid w:val="00152BB6"/>
    <w:rsid w:val="00156842"/>
    <w:rsid w:val="001705C4"/>
    <w:rsid w:val="00182534"/>
    <w:rsid w:val="001A2534"/>
    <w:rsid w:val="001B0DD3"/>
    <w:rsid w:val="001B6607"/>
    <w:rsid w:val="00212B7E"/>
    <w:rsid w:val="00217195"/>
    <w:rsid w:val="0022063A"/>
    <w:rsid w:val="00230340"/>
    <w:rsid w:val="00236800"/>
    <w:rsid w:val="00236D0E"/>
    <w:rsid w:val="00270EBB"/>
    <w:rsid w:val="0027489A"/>
    <w:rsid w:val="002859CF"/>
    <w:rsid w:val="002B26C6"/>
    <w:rsid w:val="002D5E51"/>
    <w:rsid w:val="002F5278"/>
    <w:rsid w:val="003024FF"/>
    <w:rsid w:val="00315F06"/>
    <w:rsid w:val="00322F3E"/>
    <w:rsid w:val="0035724E"/>
    <w:rsid w:val="0037296A"/>
    <w:rsid w:val="00383D98"/>
    <w:rsid w:val="00385BAF"/>
    <w:rsid w:val="0039652E"/>
    <w:rsid w:val="003A136D"/>
    <w:rsid w:val="004338FA"/>
    <w:rsid w:val="00465878"/>
    <w:rsid w:val="00486ADC"/>
    <w:rsid w:val="00490B4C"/>
    <w:rsid w:val="00493960"/>
    <w:rsid w:val="004C6BBF"/>
    <w:rsid w:val="00502137"/>
    <w:rsid w:val="0051256A"/>
    <w:rsid w:val="00546AA5"/>
    <w:rsid w:val="0058322C"/>
    <w:rsid w:val="00590DDB"/>
    <w:rsid w:val="00592935"/>
    <w:rsid w:val="00596FE6"/>
    <w:rsid w:val="005A17D3"/>
    <w:rsid w:val="005D72C3"/>
    <w:rsid w:val="005E1EC4"/>
    <w:rsid w:val="005E302B"/>
    <w:rsid w:val="006002A7"/>
    <w:rsid w:val="00615F1B"/>
    <w:rsid w:val="0062207A"/>
    <w:rsid w:val="00651A11"/>
    <w:rsid w:val="0068706B"/>
    <w:rsid w:val="006C6714"/>
    <w:rsid w:val="006E5BF8"/>
    <w:rsid w:val="0070697C"/>
    <w:rsid w:val="00716FCE"/>
    <w:rsid w:val="0074026E"/>
    <w:rsid w:val="007A2125"/>
    <w:rsid w:val="007F5BA5"/>
    <w:rsid w:val="008152BC"/>
    <w:rsid w:val="008217D1"/>
    <w:rsid w:val="00827FAC"/>
    <w:rsid w:val="00851303"/>
    <w:rsid w:val="0085170D"/>
    <w:rsid w:val="00857011"/>
    <w:rsid w:val="00860D91"/>
    <w:rsid w:val="00892891"/>
    <w:rsid w:val="00950A92"/>
    <w:rsid w:val="009552BF"/>
    <w:rsid w:val="00965135"/>
    <w:rsid w:val="00973601"/>
    <w:rsid w:val="00982853"/>
    <w:rsid w:val="0098764B"/>
    <w:rsid w:val="00991947"/>
    <w:rsid w:val="00997DF3"/>
    <w:rsid w:val="009B25C8"/>
    <w:rsid w:val="009E7EE1"/>
    <w:rsid w:val="00A03685"/>
    <w:rsid w:val="00A2629D"/>
    <w:rsid w:val="00A5227B"/>
    <w:rsid w:val="00A666A3"/>
    <w:rsid w:val="00A77569"/>
    <w:rsid w:val="00A844BC"/>
    <w:rsid w:val="00A8459A"/>
    <w:rsid w:val="00A935C3"/>
    <w:rsid w:val="00AD5C6D"/>
    <w:rsid w:val="00AE4760"/>
    <w:rsid w:val="00AE4B32"/>
    <w:rsid w:val="00AF4F8F"/>
    <w:rsid w:val="00AF74ED"/>
    <w:rsid w:val="00B00BD0"/>
    <w:rsid w:val="00B2019A"/>
    <w:rsid w:val="00B26F48"/>
    <w:rsid w:val="00B47541"/>
    <w:rsid w:val="00B554DE"/>
    <w:rsid w:val="00B56627"/>
    <w:rsid w:val="00B767CD"/>
    <w:rsid w:val="00B903E5"/>
    <w:rsid w:val="00BA75EF"/>
    <w:rsid w:val="00BB6900"/>
    <w:rsid w:val="00BC0FE2"/>
    <w:rsid w:val="00BC74E6"/>
    <w:rsid w:val="00C17FDF"/>
    <w:rsid w:val="00C26F43"/>
    <w:rsid w:val="00C47C28"/>
    <w:rsid w:val="00C61935"/>
    <w:rsid w:val="00C64B24"/>
    <w:rsid w:val="00C73A03"/>
    <w:rsid w:val="00CA29F3"/>
    <w:rsid w:val="00CD2BFD"/>
    <w:rsid w:val="00CD347D"/>
    <w:rsid w:val="00D06E6E"/>
    <w:rsid w:val="00D27BF6"/>
    <w:rsid w:val="00D327B7"/>
    <w:rsid w:val="00D46E62"/>
    <w:rsid w:val="00D510DF"/>
    <w:rsid w:val="00D52E43"/>
    <w:rsid w:val="00D72B2D"/>
    <w:rsid w:val="00DB3BCE"/>
    <w:rsid w:val="00DC0EA7"/>
    <w:rsid w:val="00DE5649"/>
    <w:rsid w:val="00E277D7"/>
    <w:rsid w:val="00E277E2"/>
    <w:rsid w:val="00E30759"/>
    <w:rsid w:val="00E37FEC"/>
    <w:rsid w:val="00E41388"/>
    <w:rsid w:val="00E462CF"/>
    <w:rsid w:val="00E54098"/>
    <w:rsid w:val="00E61206"/>
    <w:rsid w:val="00E61E14"/>
    <w:rsid w:val="00E70AA4"/>
    <w:rsid w:val="00E74CE4"/>
    <w:rsid w:val="00EA1300"/>
    <w:rsid w:val="00EA63E2"/>
    <w:rsid w:val="00ED5ADB"/>
    <w:rsid w:val="00EF5D6D"/>
    <w:rsid w:val="00F20530"/>
    <w:rsid w:val="00F358E0"/>
    <w:rsid w:val="00F507D2"/>
    <w:rsid w:val="00F710A8"/>
    <w:rsid w:val="00F76C7A"/>
    <w:rsid w:val="00F8271C"/>
    <w:rsid w:val="00F85E23"/>
    <w:rsid w:val="00F94956"/>
    <w:rsid w:val="00FA3228"/>
    <w:rsid w:val="00F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27E53"/>
  <w15:chartTrackingRefBased/>
  <w15:docId w15:val="{50A53CFF-0D3F-435B-8F19-59C7A31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534"/>
    <w:pPr>
      <w:keepNext/>
      <w:keepLines/>
      <w:tabs>
        <w:tab w:val="right" w:pos="284"/>
      </w:tabs>
      <w:spacing w:before="240" w:after="0" w:line="240" w:lineRule="auto"/>
      <w:outlineLvl w:val="0"/>
    </w:pPr>
    <w:rPr>
      <w:rFonts w:ascii="Arial" w:eastAsia="Times New Roman" w:hAnsi="Arial" w:cs="Times New Roman"/>
      <w:b/>
      <w:spacing w:val="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BB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C6BBF"/>
    <w:rPr>
      <w:rFonts w:eastAsia="Times New Roman" w:cs="Times New Roman"/>
    </w:rPr>
  </w:style>
  <w:style w:type="table" w:customStyle="1" w:styleId="-51">
    <w:name w:val="Светлая сетка - Акцент 51"/>
    <w:basedOn w:val="a1"/>
    <w:next w:val="-5"/>
    <w:uiPriority w:val="62"/>
    <w:rsid w:val="004C6BBF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11">
    <w:name w:val="Сетка таблицы1"/>
    <w:basedOn w:val="a1"/>
    <w:next w:val="a5"/>
    <w:uiPriority w:val="59"/>
    <w:rsid w:val="004C6BB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semiHidden/>
    <w:unhideWhenUsed/>
    <w:rsid w:val="004C6B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5">
    <w:name w:val="Table Grid"/>
    <w:basedOn w:val="a1"/>
    <w:uiPriority w:val="39"/>
    <w:rsid w:val="004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BBF"/>
  </w:style>
  <w:style w:type="paragraph" w:styleId="a8">
    <w:name w:val="List Paragraph"/>
    <w:basedOn w:val="a"/>
    <w:uiPriority w:val="34"/>
    <w:qFormat/>
    <w:rsid w:val="00E277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2534"/>
    <w:rPr>
      <w:rFonts w:ascii="Arial" w:eastAsia="Times New Roman" w:hAnsi="Arial" w:cs="Times New Roman"/>
      <w:b/>
      <w:spacing w:val="60"/>
      <w:sz w:val="24"/>
      <w:szCs w:val="20"/>
      <w:lang w:eastAsia="ru-RU"/>
    </w:rPr>
  </w:style>
  <w:style w:type="paragraph" w:styleId="5">
    <w:name w:val="toc 5"/>
    <w:basedOn w:val="a"/>
    <w:next w:val="a"/>
    <w:autoRedefine/>
    <w:uiPriority w:val="39"/>
    <w:rsid w:val="00DE5649"/>
    <w:pPr>
      <w:spacing w:after="0" w:line="240" w:lineRule="auto"/>
      <w:ind w:left="80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МаликовАЗ</dc:creator>
  <cp:keywords/>
  <dc:description/>
  <cp:lastModifiedBy>Алексей Маликов</cp:lastModifiedBy>
  <cp:revision>10</cp:revision>
  <dcterms:created xsi:type="dcterms:W3CDTF">2024-05-22T10:22:00Z</dcterms:created>
  <dcterms:modified xsi:type="dcterms:W3CDTF">2024-06-04T07:43:00Z</dcterms:modified>
</cp:coreProperties>
</file>