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02" w:rsidRPr="00B71902" w:rsidRDefault="00B71902" w:rsidP="00B71902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B71902">
        <w:rPr>
          <w:rFonts w:ascii="Arial" w:eastAsia="Times New Roman" w:hAnsi="Arial" w:cs="Arial"/>
          <w:b/>
          <w:sz w:val="28"/>
          <w:szCs w:val="24"/>
        </w:rPr>
        <w:t>Раздел 1. Общая информация</w:t>
      </w:r>
    </w:p>
    <w:p w:rsidR="00B71902" w:rsidRPr="00B71902" w:rsidRDefault="00B71902" w:rsidP="00B71902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>Необходимо внести ряд доработок в 1</w:t>
      </w:r>
      <w:proofErr w:type="gramStart"/>
      <w:r w:rsidRPr="00B71902">
        <w:rPr>
          <w:rFonts w:ascii="Arial" w:eastAsia="Times New Roman" w:hAnsi="Arial" w:cs="Arial"/>
        </w:rPr>
        <w:t>С:ERP</w:t>
      </w:r>
      <w:proofErr w:type="gramEnd"/>
      <w:r w:rsidRPr="00B71902">
        <w:rPr>
          <w:rFonts w:ascii="Arial" w:eastAsia="Times New Roman" w:hAnsi="Arial" w:cs="Arial"/>
        </w:rPr>
        <w:t xml:space="preserve"> Управление предприятием 2.5.21.102. Доработки следует производить в расширении «Доработки».</w:t>
      </w:r>
    </w:p>
    <w:p w:rsidR="00B71902" w:rsidRPr="00B71902" w:rsidRDefault="00B71902" w:rsidP="00B71902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B71902">
        <w:rPr>
          <w:rFonts w:ascii="Arial" w:eastAsia="Times New Roman" w:hAnsi="Arial" w:cs="Arial"/>
          <w:b/>
          <w:sz w:val="28"/>
          <w:szCs w:val="24"/>
        </w:rPr>
        <w:t>Раздел 2. Состав работ</w:t>
      </w:r>
    </w:p>
    <w:p w:rsidR="00B71902" w:rsidRPr="00B71902" w:rsidRDefault="00B71902" w:rsidP="00B71902">
      <w:pPr>
        <w:numPr>
          <w:ilvl w:val="0"/>
          <w:numId w:val="1"/>
        </w:numPr>
        <w:spacing w:before="200" w:after="200" w:line="276" w:lineRule="auto"/>
        <w:ind w:left="1003" w:hanging="357"/>
        <w:outlineLvl w:val="1"/>
        <w:rPr>
          <w:rFonts w:ascii="Arial" w:eastAsia="Times New Roman" w:hAnsi="Arial" w:cs="Arial"/>
          <w:b/>
          <w:sz w:val="24"/>
        </w:rPr>
      </w:pPr>
      <w:r w:rsidRPr="00B71902">
        <w:rPr>
          <w:rFonts w:ascii="Arial" w:eastAsia="Times New Roman" w:hAnsi="Arial" w:cs="Arial"/>
          <w:b/>
          <w:sz w:val="24"/>
        </w:rPr>
        <w:t>Документ «Списание образцов»</w:t>
      </w:r>
    </w:p>
    <w:p w:rsidR="00B71902" w:rsidRPr="00B71902" w:rsidRDefault="00B71902" w:rsidP="00B71902">
      <w:pPr>
        <w:tabs>
          <w:tab w:val="left" w:pos="-284"/>
          <w:tab w:val="left" w:pos="2130"/>
        </w:tabs>
        <w:spacing w:before="200" w:after="12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 xml:space="preserve">При проведении документа «Списание образцов» автоматически формируются и проводятся </w:t>
      </w:r>
      <w:r w:rsidRPr="00B71902">
        <w:rPr>
          <w:rFonts w:ascii="Arial" w:eastAsia="Times New Roman" w:hAnsi="Arial" w:cs="Arial"/>
          <w:color w:val="000000"/>
        </w:rPr>
        <w:t xml:space="preserve">три </w:t>
      </w:r>
      <w:r w:rsidRPr="00B71902">
        <w:rPr>
          <w:rFonts w:ascii="Arial" w:eastAsia="Times New Roman" w:hAnsi="Arial" w:cs="Arial"/>
        </w:rPr>
        <w:t>типовых документа: Внутреннее потребление, Запись книги продаж, Счет-фактура выданный.</w:t>
      </w:r>
    </w:p>
    <w:p w:rsidR="00B71902" w:rsidRPr="00B71902" w:rsidRDefault="00B71902" w:rsidP="00B71902">
      <w:pPr>
        <w:tabs>
          <w:tab w:val="left" w:pos="-284"/>
          <w:tab w:val="left" w:pos="2130"/>
        </w:tabs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>Необходимо внести следующие изменения:</w:t>
      </w:r>
    </w:p>
    <w:p w:rsidR="00B71902" w:rsidRPr="00B71902" w:rsidRDefault="00B71902" w:rsidP="00B71902">
      <w:pPr>
        <w:tabs>
          <w:tab w:val="left" w:pos="-284"/>
          <w:tab w:val="left" w:pos="2130"/>
        </w:tabs>
        <w:spacing w:after="200" w:line="276" w:lineRule="auto"/>
        <w:contextualSpacing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>При проведении документа «Списание образцов», если в реквизите «Склад» указан склад с признаком «Использовать ордерную схему при отгрузке», то должен автоматически формироваться и проводиться только документ «Внутреннее потребление». Документы «Запись книги продаж» и «Счет-фактура выданный» должны формироваться и проводится при проведении документа «Расходный ордер на товары» со статусом «Отгружен», связанного с этим внутренним потреблением (т.е. у которого в табличной части «Товары по распоряжениям» в реквизите «Распоряжение» указан документ «Внутреннее потребление», созданный автоматически при проведении документа «Списание образцов»).</w:t>
      </w:r>
    </w:p>
    <w:p w:rsidR="00B71902" w:rsidRPr="00B71902" w:rsidRDefault="00B71902" w:rsidP="00B71902">
      <w:pPr>
        <w:numPr>
          <w:ilvl w:val="0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B71902">
        <w:rPr>
          <w:rFonts w:ascii="Arial" w:eastAsia="Times New Roman" w:hAnsi="Arial" w:cs="Arial"/>
          <w:b/>
          <w:sz w:val="24"/>
        </w:rPr>
        <w:t>Документ «Счет - фактура выданный»</w:t>
      </w:r>
    </w:p>
    <w:p w:rsidR="00B71902" w:rsidRPr="00B71902" w:rsidRDefault="00B71902" w:rsidP="00B71902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 xml:space="preserve">Необходимо запретить проведение документа «Счет-фактура выданный» с одинаковыми номерами. Нужно выводить сообщение «Номер не уникален». Проверку уникальности номера необходимо проводить по организации за период календарный год (с 01.01. по 31.12). </w:t>
      </w:r>
    </w:p>
    <w:p w:rsidR="00B71902" w:rsidRPr="00B71902" w:rsidRDefault="00B71902" w:rsidP="00B71902">
      <w:pPr>
        <w:numPr>
          <w:ilvl w:val="0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B71902">
        <w:rPr>
          <w:rFonts w:ascii="Arial" w:eastAsia="Times New Roman" w:hAnsi="Arial" w:cs="Arial"/>
          <w:b/>
          <w:sz w:val="24"/>
        </w:rPr>
        <w:t>«Помощник регистрации нового контрагента»</w:t>
      </w:r>
    </w:p>
    <w:p w:rsidR="00B71902" w:rsidRPr="00B71902" w:rsidRDefault="00B71902" w:rsidP="00B71902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>При вводе нового контрагента, реквизиты «Адрес ЭП партнера», «Телефон партнера», «Телефон клиента», «Адрес ЭП клиента» на форме «Помощник нового» справочника «Партнеры» должны быть не обязательными для заполнения.</w:t>
      </w:r>
    </w:p>
    <w:p w:rsidR="00B71902" w:rsidRPr="00B71902" w:rsidRDefault="00B71902" w:rsidP="00B71902">
      <w:pPr>
        <w:spacing w:after="200" w:line="276" w:lineRule="auto"/>
        <w:ind w:left="1004"/>
        <w:outlineLvl w:val="1"/>
        <w:rPr>
          <w:rFonts w:ascii="Arial" w:eastAsia="Times New Roman" w:hAnsi="Arial" w:cs="Arial"/>
          <w:b/>
          <w:sz w:val="24"/>
          <w:lang w:val="en-US"/>
        </w:rPr>
      </w:pPr>
      <w:r w:rsidRPr="00B71902">
        <w:rPr>
          <w:rFonts w:ascii="Arial" w:eastAsia="Times New Roman" w:hAnsi="Arial" w:cs="Arial"/>
          <w:b/>
          <w:noProof/>
          <w:sz w:val="24"/>
          <w:lang w:eastAsia="ru-RU"/>
        </w:rPr>
        <w:drawing>
          <wp:inline distT="0" distB="0" distL="0" distR="0">
            <wp:extent cx="6012180" cy="31013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180" cy="310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02" w:rsidRPr="00B71902" w:rsidRDefault="00B71902" w:rsidP="00B71902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 xml:space="preserve"> </w:t>
      </w:r>
    </w:p>
    <w:p w:rsidR="00B71902" w:rsidRPr="00B71902" w:rsidRDefault="00B71902" w:rsidP="00B71902">
      <w:pPr>
        <w:numPr>
          <w:ilvl w:val="0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B71902">
        <w:rPr>
          <w:rFonts w:ascii="Arial" w:eastAsia="Times New Roman" w:hAnsi="Arial" w:cs="Arial"/>
          <w:b/>
          <w:sz w:val="24"/>
        </w:rPr>
        <w:t>Документ «Отчет переработчика»</w:t>
      </w:r>
    </w:p>
    <w:p w:rsidR="00B71902" w:rsidRPr="00B71902" w:rsidRDefault="00B71902" w:rsidP="00B71902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lastRenderedPageBreak/>
        <w:t>На форму документа «Отчет переработчика» в табличную часть «Материалы и работы» необходимо добавить реквизит «Остаток у переработчика» (тип – Число (15,3)). В реквизит должен выводится остаток ресурса «Количество» регистра накопления «Товары организаций» с отбором по номенклатуре и месту хранения. «Номенклатура» – номенклатура по строке, «Место хранения» – договор, указанный в реквизите «Договор».</w:t>
      </w:r>
    </w:p>
    <w:p w:rsidR="00B71902" w:rsidRPr="00B71902" w:rsidRDefault="00B71902" w:rsidP="00B71902">
      <w:pPr>
        <w:numPr>
          <w:ilvl w:val="0"/>
          <w:numId w:val="1"/>
        </w:numPr>
        <w:spacing w:after="200" w:line="276" w:lineRule="auto"/>
        <w:outlineLvl w:val="1"/>
        <w:rPr>
          <w:rFonts w:ascii="Arial" w:eastAsia="Times New Roman" w:hAnsi="Arial" w:cs="Arial"/>
          <w:b/>
          <w:sz w:val="24"/>
        </w:rPr>
      </w:pPr>
      <w:r w:rsidRPr="00B71902">
        <w:rPr>
          <w:rFonts w:ascii="Arial" w:eastAsia="Times New Roman" w:hAnsi="Arial" w:cs="Arial"/>
          <w:b/>
          <w:sz w:val="24"/>
        </w:rPr>
        <w:t>Список документов «Внутренние документы»</w:t>
      </w:r>
    </w:p>
    <w:p w:rsidR="00B71902" w:rsidRPr="00B71902" w:rsidRDefault="00B71902" w:rsidP="00B71902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B71902">
        <w:rPr>
          <w:rFonts w:ascii="Arial" w:eastAsia="Times New Roman" w:hAnsi="Arial" w:cs="Arial"/>
        </w:rPr>
        <w:t>Необходимо исправить ошибку, которая возникает при попытке открыть список внутренних документов</w:t>
      </w:r>
    </w:p>
    <w:p w:rsidR="00864927" w:rsidRDefault="00B71902" w:rsidP="00B71902">
      <w:r w:rsidRPr="00B71902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6637020" cy="1082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4927" w:rsidSect="00B71902">
      <w:pgSz w:w="11906" w:h="16838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0E"/>
    <w:rsid w:val="00864927"/>
    <w:rsid w:val="0087440E"/>
    <w:rsid w:val="00B7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1D60C-79A5-4422-9FB1-1E4B0E11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19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9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B71902"/>
    <w:pPr>
      <w:tabs>
        <w:tab w:val="left" w:pos="2130"/>
      </w:tabs>
      <w:spacing w:after="200" w:line="276" w:lineRule="auto"/>
      <w:ind w:left="720"/>
      <w:contextualSpacing/>
      <w:jc w:val="both"/>
    </w:pPr>
    <w:rPr>
      <w:rFonts w:ascii="Arial" w:eastAsia="Times New Roman" w:hAnsi="Arial" w:cs="Arial"/>
    </w:rPr>
  </w:style>
  <w:style w:type="paragraph" w:customStyle="1" w:styleId="0">
    <w:name w:val="0. Раздел (без нумерации)"/>
    <w:basedOn w:val="1"/>
    <w:next w:val="a"/>
    <w:link w:val="00"/>
    <w:qFormat/>
    <w:rsid w:val="00B71902"/>
    <w:pPr>
      <w:keepNext w:val="0"/>
      <w:keepLines w:val="0"/>
      <w:tabs>
        <w:tab w:val="left" w:pos="-284"/>
        <w:tab w:val="left" w:pos="0"/>
        <w:tab w:val="left" w:pos="2130"/>
      </w:tabs>
      <w:spacing w:before="0" w:after="200" w:line="276" w:lineRule="auto"/>
      <w:jc w:val="center"/>
    </w:pPr>
    <w:rPr>
      <w:rFonts w:ascii="Arial" w:eastAsia="Times New Roman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B71902"/>
    <w:pPr>
      <w:keepNext w:val="0"/>
      <w:keepLines w:val="0"/>
      <w:numPr>
        <w:numId w:val="1"/>
      </w:numPr>
      <w:spacing w:before="0" w:after="200" w:line="276" w:lineRule="auto"/>
    </w:pPr>
    <w:rPr>
      <w:rFonts w:ascii="Arial" w:eastAsia="Times New Roman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locked/>
    <w:rsid w:val="00B71902"/>
    <w:rPr>
      <w:rFonts w:ascii="Arial" w:eastAsia="Times New Roman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B719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19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2025-03-31T05:38:00Z</dcterms:created>
  <dcterms:modified xsi:type="dcterms:W3CDTF">2025-03-31T05:39:00Z</dcterms:modified>
</cp:coreProperties>
</file>