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D2DF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Раздел 1. Общая информация</w:t>
      </w:r>
    </w:p>
    <w:p w14:paraId="3D29B67D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Доработки выполняются в конфигурации 1С:ERP Управление предприятием 2 (2.5.16.101)</w:t>
      </w:r>
    </w:p>
    <w:p w14:paraId="044AAE75" w14:textId="77777777" w:rsid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Доработки выполняются в расширении «Чат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>»</w:t>
      </w:r>
    </w:p>
    <w:p w14:paraId="651F507A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</w:p>
    <w:p w14:paraId="40137833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Раздел 2. Состав работ</w:t>
      </w:r>
    </w:p>
    <w:p w14:paraId="45F7111F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Справочник «Настройки»</w:t>
      </w:r>
    </w:p>
    <w:p w14:paraId="3258AEE0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Необходимо создать справочник «Настройки» со следующими реквизитами: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79"/>
        <w:gridCol w:w="3258"/>
      </w:tblGrid>
      <w:tr w:rsidR="008F35AC" w:rsidRPr="008F35AC" w14:paraId="5D766693" w14:textId="77777777" w:rsidTr="004952FA">
        <w:tc>
          <w:tcPr>
            <w:tcW w:w="3397" w:type="dxa"/>
          </w:tcPr>
          <w:p w14:paraId="0F398E56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Реквизит</w:t>
            </w:r>
          </w:p>
        </w:tc>
        <w:tc>
          <w:tcPr>
            <w:tcW w:w="3570" w:type="dxa"/>
          </w:tcPr>
          <w:p w14:paraId="2E162D3E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Тип</w:t>
            </w:r>
          </w:p>
        </w:tc>
        <w:tc>
          <w:tcPr>
            <w:tcW w:w="3489" w:type="dxa"/>
          </w:tcPr>
          <w:p w14:paraId="23D27F9D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Комментарий</w:t>
            </w:r>
          </w:p>
        </w:tc>
      </w:tr>
      <w:tr w:rsidR="008F35AC" w:rsidRPr="008F35AC" w14:paraId="697C274B" w14:textId="77777777" w:rsidTr="004952FA">
        <w:tc>
          <w:tcPr>
            <w:tcW w:w="3397" w:type="dxa"/>
          </w:tcPr>
          <w:p w14:paraId="224A0C9E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Значение</w:t>
            </w:r>
          </w:p>
        </w:tc>
        <w:tc>
          <w:tcPr>
            <w:tcW w:w="3570" w:type="dxa"/>
          </w:tcPr>
          <w:p w14:paraId="0DD2BC81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Составной тип: Число, Строка, Дата, Булево, Любая ссылка</w:t>
            </w:r>
          </w:p>
        </w:tc>
        <w:tc>
          <w:tcPr>
            <w:tcW w:w="3489" w:type="dxa"/>
          </w:tcPr>
          <w:p w14:paraId="68964FB1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</w:tr>
      <w:tr w:rsidR="008F35AC" w:rsidRPr="008F35AC" w14:paraId="77D5B958" w14:textId="77777777" w:rsidTr="004952FA">
        <w:tc>
          <w:tcPr>
            <w:tcW w:w="3397" w:type="dxa"/>
          </w:tcPr>
          <w:p w14:paraId="5AFC5AF6" w14:textId="77777777" w:rsidR="008F35AC" w:rsidRPr="008F35AC" w:rsidRDefault="008F35AC" w:rsidP="008F35AC">
            <w:pPr>
              <w:rPr>
                <w:rFonts w:ascii="Arial" w:hAnsi="Arial" w:cs="Arial"/>
                <w:i/>
                <w:iCs/>
                <w:sz w:val="22"/>
                <w:lang w:val="ru-RU"/>
              </w:rPr>
            </w:pPr>
            <w:r w:rsidRPr="008F35AC">
              <w:rPr>
                <w:rFonts w:ascii="Arial" w:hAnsi="Arial" w:cs="Arial"/>
                <w:i/>
                <w:iCs/>
                <w:sz w:val="22"/>
                <w:lang w:val="ru-RU"/>
              </w:rPr>
              <w:t>Табличная часть «Значения»</w:t>
            </w:r>
          </w:p>
        </w:tc>
        <w:tc>
          <w:tcPr>
            <w:tcW w:w="3570" w:type="dxa"/>
          </w:tcPr>
          <w:p w14:paraId="1E3A6CBB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  <w:tc>
          <w:tcPr>
            <w:tcW w:w="3489" w:type="dxa"/>
          </w:tcPr>
          <w:p w14:paraId="426A01D9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</w:tr>
      <w:tr w:rsidR="008F35AC" w:rsidRPr="008F35AC" w14:paraId="00A10F93" w14:textId="77777777" w:rsidTr="004952FA">
        <w:tc>
          <w:tcPr>
            <w:tcW w:w="3397" w:type="dxa"/>
          </w:tcPr>
          <w:p w14:paraId="5D346B2A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Параметр</w:t>
            </w:r>
          </w:p>
        </w:tc>
        <w:tc>
          <w:tcPr>
            <w:tcW w:w="3570" w:type="dxa"/>
          </w:tcPr>
          <w:p w14:paraId="3F001063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Составной тип: Число, Строка, Дата, Булево, Любая ссылка</w:t>
            </w:r>
          </w:p>
        </w:tc>
        <w:tc>
          <w:tcPr>
            <w:tcW w:w="3489" w:type="dxa"/>
          </w:tcPr>
          <w:p w14:paraId="00816F8C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</w:tr>
      <w:tr w:rsidR="008F35AC" w:rsidRPr="008F35AC" w14:paraId="58374DDF" w14:textId="77777777" w:rsidTr="004952FA">
        <w:tc>
          <w:tcPr>
            <w:tcW w:w="3397" w:type="dxa"/>
          </w:tcPr>
          <w:p w14:paraId="3DDF3958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Значение</w:t>
            </w:r>
          </w:p>
        </w:tc>
        <w:tc>
          <w:tcPr>
            <w:tcW w:w="3570" w:type="dxa"/>
          </w:tcPr>
          <w:p w14:paraId="37A7BA20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Составной тип: Число, Строка, Дата, Булево, Любая ссылка</w:t>
            </w:r>
          </w:p>
        </w:tc>
        <w:tc>
          <w:tcPr>
            <w:tcW w:w="3489" w:type="dxa"/>
          </w:tcPr>
          <w:p w14:paraId="389C1DFD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</w:tr>
    </w:tbl>
    <w:p w14:paraId="5CB3517B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В справочник  необходимо добавить следующие предопределенные элементы:</w:t>
      </w:r>
    </w:p>
    <w:p w14:paraId="6649C3FB" w14:textId="77777777" w:rsidR="008F35AC" w:rsidRPr="008F35AC" w:rsidRDefault="008F35AC" w:rsidP="008F35AC">
      <w:pPr>
        <w:numPr>
          <w:ilvl w:val="0"/>
          <w:numId w:val="2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Адрес запроса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>. Тип строка (150)</w:t>
      </w:r>
    </w:p>
    <w:p w14:paraId="36F06E64" w14:textId="77777777" w:rsidR="008F35AC" w:rsidRPr="008F35AC" w:rsidRDefault="008F35AC" w:rsidP="008F35AC">
      <w:pPr>
        <w:numPr>
          <w:ilvl w:val="0"/>
          <w:numId w:val="2"/>
        </w:numPr>
        <w:rPr>
          <w:rFonts w:ascii="Arial" w:hAnsi="Arial" w:cs="Arial"/>
          <w:sz w:val="22"/>
        </w:rPr>
      </w:pPr>
      <w:r w:rsidRPr="008F35AC">
        <w:rPr>
          <w:rFonts w:ascii="Arial" w:hAnsi="Arial" w:cs="Arial"/>
          <w:sz w:val="22"/>
          <w:lang w:val="ru-RU"/>
        </w:rPr>
        <w:t xml:space="preserve">Метод </w:t>
      </w:r>
      <w:r w:rsidRPr="008F35AC">
        <w:rPr>
          <w:rFonts w:ascii="Arial" w:hAnsi="Arial" w:cs="Arial"/>
          <w:sz w:val="22"/>
        </w:rPr>
        <w:t>API</w:t>
      </w:r>
      <w:r w:rsidRPr="008F35AC">
        <w:rPr>
          <w:rFonts w:ascii="Arial" w:hAnsi="Arial" w:cs="Arial"/>
          <w:sz w:val="22"/>
          <w:lang w:val="ru-RU"/>
        </w:rPr>
        <w:t>. Тип строка (150)</w:t>
      </w:r>
    </w:p>
    <w:p w14:paraId="40C7D5FC" w14:textId="77777777" w:rsidR="008F35AC" w:rsidRPr="008F35AC" w:rsidRDefault="008F35AC" w:rsidP="008F35AC">
      <w:pPr>
        <w:numPr>
          <w:ilvl w:val="0"/>
          <w:numId w:val="2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Ключ </w:t>
      </w:r>
      <w:r w:rsidRPr="008F35AC">
        <w:rPr>
          <w:rFonts w:ascii="Arial" w:hAnsi="Arial" w:cs="Arial"/>
          <w:sz w:val="22"/>
        </w:rPr>
        <w:t>API</w:t>
      </w:r>
      <w:r w:rsidRPr="008F35AC">
        <w:rPr>
          <w:rFonts w:ascii="Arial" w:hAnsi="Arial" w:cs="Arial"/>
          <w:sz w:val="22"/>
          <w:lang w:val="ru-RU"/>
        </w:rPr>
        <w:t>. Тип строка (150). Необходимо перенести значение из константы «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 xml:space="preserve"> Ключ</w:t>
      </w:r>
      <w:r w:rsidRPr="008F35AC">
        <w:rPr>
          <w:rFonts w:ascii="Arial" w:hAnsi="Arial" w:cs="Arial"/>
          <w:sz w:val="22"/>
        </w:rPr>
        <w:t>API</w:t>
      </w:r>
      <w:r w:rsidRPr="008F35AC">
        <w:rPr>
          <w:rFonts w:ascii="Arial" w:hAnsi="Arial" w:cs="Arial"/>
          <w:sz w:val="22"/>
          <w:lang w:val="ru-RU"/>
        </w:rPr>
        <w:t>»</w:t>
      </w:r>
    </w:p>
    <w:p w14:paraId="4D68EE5A" w14:textId="77777777" w:rsidR="008F35AC" w:rsidRDefault="008F35AC" w:rsidP="008F35AC">
      <w:pPr>
        <w:numPr>
          <w:ilvl w:val="0"/>
          <w:numId w:val="2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Системная учетная запись для обработки писем. Тип строка (50)</w:t>
      </w:r>
    </w:p>
    <w:p w14:paraId="4CB48249" w14:textId="77777777" w:rsidR="008F35AC" w:rsidRPr="008F35AC" w:rsidRDefault="008F35AC" w:rsidP="008F35AC">
      <w:pPr>
        <w:numPr>
          <w:ilvl w:val="0"/>
          <w:numId w:val="2"/>
        </w:numPr>
        <w:rPr>
          <w:rFonts w:ascii="Arial" w:hAnsi="Arial" w:cs="Arial"/>
          <w:sz w:val="22"/>
          <w:lang w:val="ru-RU"/>
        </w:rPr>
      </w:pPr>
    </w:p>
    <w:p w14:paraId="4D8CC950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 xml:space="preserve">Перечисление «Тип инструкции </w:t>
      </w:r>
      <w:r w:rsidRPr="008F35AC">
        <w:rPr>
          <w:rFonts w:ascii="Arial" w:hAnsi="Arial" w:cs="Arial"/>
          <w:b/>
          <w:sz w:val="22"/>
        </w:rPr>
        <w:t>GPT</w:t>
      </w:r>
      <w:r w:rsidRPr="008F35AC">
        <w:rPr>
          <w:rFonts w:ascii="Arial" w:hAnsi="Arial" w:cs="Arial"/>
          <w:b/>
          <w:sz w:val="22"/>
          <w:lang w:val="ru-RU"/>
        </w:rPr>
        <w:t>»</w:t>
      </w:r>
    </w:p>
    <w:p w14:paraId="2D13DB01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Необходимо создать перечисление «Тип инструкции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>» и добавить туда следующие элементы:</w:t>
      </w:r>
    </w:p>
    <w:p w14:paraId="6DC58024" w14:textId="77777777" w:rsidR="008F35AC" w:rsidRPr="008F35AC" w:rsidRDefault="008F35AC" w:rsidP="008F35AC">
      <w:pPr>
        <w:numPr>
          <w:ilvl w:val="0"/>
          <w:numId w:val="3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Тема письма</w:t>
      </w:r>
    </w:p>
    <w:p w14:paraId="4CD1C98E" w14:textId="77777777" w:rsidR="008F35AC" w:rsidRPr="008F35AC" w:rsidRDefault="008F35AC" w:rsidP="008F35AC">
      <w:pPr>
        <w:numPr>
          <w:ilvl w:val="0"/>
          <w:numId w:val="3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Определение номенклатуры</w:t>
      </w:r>
    </w:p>
    <w:p w14:paraId="272E3CC1" w14:textId="77777777" w:rsidR="008F35AC" w:rsidRDefault="008F35AC" w:rsidP="008F35AC">
      <w:pPr>
        <w:numPr>
          <w:ilvl w:val="0"/>
          <w:numId w:val="3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Уточняющие вопросы</w:t>
      </w:r>
    </w:p>
    <w:p w14:paraId="79492E3E" w14:textId="77777777" w:rsidR="008F35AC" w:rsidRPr="008F35AC" w:rsidRDefault="008F35AC" w:rsidP="008F35AC">
      <w:pPr>
        <w:numPr>
          <w:ilvl w:val="0"/>
          <w:numId w:val="3"/>
        </w:numPr>
        <w:rPr>
          <w:rFonts w:ascii="Arial" w:hAnsi="Arial" w:cs="Arial"/>
          <w:sz w:val="22"/>
          <w:lang w:val="ru-RU"/>
        </w:rPr>
      </w:pPr>
    </w:p>
    <w:p w14:paraId="33DD8EBB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 xml:space="preserve">Справочник «Инструкции для </w:t>
      </w:r>
      <w:r w:rsidRPr="008F35AC">
        <w:rPr>
          <w:rFonts w:ascii="Arial" w:hAnsi="Arial" w:cs="Arial"/>
          <w:b/>
          <w:sz w:val="22"/>
        </w:rPr>
        <w:t>GPT</w:t>
      </w:r>
      <w:r w:rsidRPr="008F35AC">
        <w:rPr>
          <w:rFonts w:ascii="Arial" w:hAnsi="Arial" w:cs="Arial"/>
          <w:b/>
          <w:sz w:val="22"/>
          <w:lang w:val="ru-RU"/>
        </w:rPr>
        <w:t>»</w:t>
      </w:r>
    </w:p>
    <w:p w14:paraId="55B974DF" w14:textId="77777777" w:rsid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В справочник «Инструкции для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 xml:space="preserve">» необходимо добавить реквизит «Тип инструкции» с типом Перечисление «Тип инструкции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>»</w:t>
      </w:r>
    </w:p>
    <w:p w14:paraId="52F3C4F9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</w:p>
    <w:p w14:paraId="46C58027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Документ «Данные для обработки писем»</w:t>
      </w:r>
    </w:p>
    <w:p w14:paraId="21D23CA6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При поступлении входящего электронного письма для системной учетной «Системная учетная запись для обработки писем» необходимо </w:t>
      </w:r>
      <w:r w:rsidRPr="008F35AC">
        <w:rPr>
          <w:rFonts w:ascii="Arial" w:hAnsi="Arial" w:cs="Arial"/>
          <w:sz w:val="22"/>
        </w:rPr>
        <w:t>c</w:t>
      </w:r>
      <w:r w:rsidRPr="008F35AC">
        <w:rPr>
          <w:rFonts w:ascii="Arial" w:hAnsi="Arial" w:cs="Arial"/>
          <w:sz w:val="22"/>
          <w:lang w:val="ru-RU"/>
        </w:rPr>
        <w:t xml:space="preserve">формировать запрос для адреса «Адрес запроса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 xml:space="preserve">» по методу «Метод </w:t>
      </w:r>
      <w:r w:rsidRPr="008F35AC">
        <w:rPr>
          <w:rFonts w:ascii="Arial" w:hAnsi="Arial" w:cs="Arial"/>
          <w:sz w:val="22"/>
        </w:rPr>
        <w:t>API</w:t>
      </w:r>
      <w:r w:rsidRPr="008F35AC">
        <w:rPr>
          <w:rFonts w:ascii="Arial" w:hAnsi="Arial" w:cs="Arial"/>
          <w:sz w:val="22"/>
          <w:lang w:val="ru-RU"/>
        </w:rPr>
        <w:t>». Все эти элементы необходимо взять из справочника «Настройки»</w:t>
      </w:r>
    </w:p>
    <w:p w14:paraId="196D7609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На основании полученного ответа необходимо создать документ «Данные для обработки писем» со следующими реквизитами: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256"/>
        <w:gridCol w:w="3193"/>
      </w:tblGrid>
      <w:tr w:rsidR="008F35AC" w:rsidRPr="008F35AC" w14:paraId="31C2D592" w14:textId="77777777" w:rsidTr="004952FA">
        <w:tc>
          <w:tcPr>
            <w:tcW w:w="3397" w:type="dxa"/>
          </w:tcPr>
          <w:p w14:paraId="175606EC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Реквизит</w:t>
            </w:r>
          </w:p>
        </w:tc>
        <w:tc>
          <w:tcPr>
            <w:tcW w:w="3570" w:type="dxa"/>
          </w:tcPr>
          <w:p w14:paraId="5A54426E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Тип</w:t>
            </w:r>
          </w:p>
        </w:tc>
        <w:tc>
          <w:tcPr>
            <w:tcW w:w="3489" w:type="dxa"/>
          </w:tcPr>
          <w:p w14:paraId="6D8566BA" w14:textId="77777777" w:rsidR="008F35AC" w:rsidRPr="008F35AC" w:rsidRDefault="008F35AC" w:rsidP="008F35AC">
            <w:pPr>
              <w:rPr>
                <w:rFonts w:ascii="Arial" w:hAnsi="Arial" w:cs="Arial"/>
                <w:b/>
                <w:sz w:val="22"/>
                <w:lang w:val="ru-RU"/>
              </w:rPr>
            </w:pPr>
            <w:r w:rsidRPr="008F35AC">
              <w:rPr>
                <w:rFonts w:ascii="Arial" w:hAnsi="Arial" w:cs="Arial"/>
                <w:b/>
                <w:sz w:val="22"/>
                <w:lang w:val="ru-RU"/>
              </w:rPr>
              <w:t>Комментарий</w:t>
            </w:r>
          </w:p>
        </w:tc>
      </w:tr>
      <w:tr w:rsidR="008F35AC" w:rsidRPr="008F35AC" w14:paraId="7CF35B3B" w14:textId="77777777" w:rsidTr="004952FA">
        <w:tc>
          <w:tcPr>
            <w:tcW w:w="3397" w:type="dxa"/>
          </w:tcPr>
          <w:p w14:paraId="1A882060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Письмо клиента</w:t>
            </w:r>
          </w:p>
        </w:tc>
        <w:tc>
          <w:tcPr>
            <w:tcW w:w="3570" w:type="dxa"/>
          </w:tcPr>
          <w:p w14:paraId="734ED0A6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Документ «Электронное письмо входящее»</w:t>
            </w:r>
          </w:p>
        </w:tc>
        <w:tc>
          <w:tcPr>
            <w:tcW w:w="3489" w:type="dxa"/>
          </w:tcPr>
          <w:p w14:paraId="31A75EFA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Ссылка на письмо, на основании которого, создан документ</w:t>
            </w:r>
          </w:p>
        </w:tc>
      </w:tr>
      <w:tr w:rsidR="008F35AC" w:rsidRPr="008F35AC" w14:paraId="1F82449F" w14:textId="77777777" w:rsidTr="004952FA">
        <w:tc>
          <w:tcPr>
            <w:tcW w:w="3397" w:type="dxa"/>
          </w:tcPr>
          <w:p w14:paraId="1EFFF267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Текст письма клиента</w:t>
            </w:r>
          </w:p>
        </w:tc>
        <w:tc>
          <w:tcPr>
            <w:tcW w:w="3570" w:type="dxa"/>
          </w:tcPr>
          <w:p w14:paraId="5C031895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Строка (</w:t>
            </w:r>
            <w:proofErr w:type="spellStart"/>
            <w:r w:rsidRPr="008F35AC">
              <w:rPr>
                <w:rFonts w:ascii="Arial" w:hAnsi="Arial" w:cs="Arial"/>
                <w:sz w:val="22"/>
                <w:lang w:val="ru-RU"/>
              </w:rPr>
              <w:t>неогр</w:t>
            </w:r>
            <w:proofErr w:type="spellEnd"/>
            <w:r w:rsidRPr="008F35AC">
              <w:rPr>
                <w:rFonts w:ascii="Arial" w:hAnsi="Arial" w:cs="Arial"/>
                <w:sz w:val="22"/>
                <w:lang w:val="ru-RU"/>
              </w:rPr>
              <w:t>.)</w:t>
            </w:r>
          </w:p>
        </w:tc>
        <w:tc>
          <w:tcPr>
            <w:tcW w:w="3489" w:type="dxa"/>
          </w:tcPr>
          <w:p w14:paraId="7DD2EAAF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Заполняется текстом письма клиента</w:t>
            </w:r>
          </w:p>
        </w:tc>
      </w:tr>
      <w:tr w:rsidR="008F35AC" w:rsidRPr="008F35AC" w14:paraId="3AD91E91" w14:textId="77777777" w:rsidTr="004952FA">
        <w:tc>
          <w:tcPr>
            <w:tcW w:w="3397" w:type="dxa"/>
          </w:tcPr>
          <w:p w14:paraId="638F43C7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Отправленное сообщение</w:t>
            </w:r>
          </w:p>
        </w:tc>
        <w:tc>
          <w:tcPr>
            <w:tcW w:w="3570" w:type="dxa"/>
          </w:tcPr>
          <w:p w14:paraId="0A281618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Строка (</w:t>
            </w:r>
            <w:proofErr w:type="spellStart"/>
            <w:r w:rsidRPr="008F35AC">
              <w:rPr>
                <w:rFonts w:ascii="Arial" w:hAnsi="Arial" w:cs="Arial"/>
                <w:sz w:val="22"/>
                <w:lang w:val="ru-RU"/>
              </w:rPr>
              <w:t>неогр</w:t>
            </w:r>
            <w:proofErr w:type="spellEnd"/>
            <w:r w:rsidRPr="008F35AC">
              <w:rPr>
                <w:rFonts w:ascii="Arial" w:hAnsi="Arial" w:cs="Arial"/>
                <w:sz w:val="22"/>
                <w:lang w:val="ru-RU"/>
              </w:rPr>
              <w:t>.)</w:t>
            </w:r>
          </w:p>
        </w:tc>
        <w:tc>
          <w:tcPr>
            <w:tcW w:w="3489" w:type="dxa"/>
          </w:tcPr>
          <w:p w14:paraId="3EE4404E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 xml:space="preserve">Текст инструкции, в которой реквизит «Тема» равен </w:t>
            </w:r>
            <w:r w:rsidRPr="008F35AC">
              <w:rPr>
                <w:rFonts w:ascii="Arial" w:hAnsi="Arial" w:cs="Arial"/>
                <w:sz w:val="22"/>
                <w:lang w:val="ru-RU"/>
              </w:rPr>
              <w:lastRenderedPageBreak/>
              <w:t>«Тема письма» + Текст письма клиента</w:t>
            </w:r>
          </w:p>
          <w:p w14:paraId="5583C2E8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Инструкции нужно отправлять в соответствии с реквизитом «Порядок сортировки»</w:t>
            </w:r>
          </w:p>
        </w:tc>
      </w:tr>
      <w:tr w:rsidR="008F35AC" w:rsidRPr="008F35AC" w14:paraId="39ADD2E4" w14:textId="77777777" w:rsidTr="004952FA">
        <w:tc>
          <w:tcPr>
            <w:tcW w:w="3397" w:type="dxa"/>
          </w:tcPr>
          <w:p w14:paraId="367663D0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lastRenderedPageBreak/>
              <w:t>Полученный ответ</w:t>
            </w:r>
          </w:p>
        </w:tc>
        <w:tc>
          <w:tcPr>
            <w:tcW w:w="3570" w:type="dxa"/>
          </w:tcPr>
          <w:p w14:paraId="76DFF2CF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Строка (</w:t>
            </w:r>
            <w:proofErr w:type="spellStart"/>
            <w:r w:rsidRPr="008F35AC">
              <w:rPr>
                <w:rFonts w:ascii="Arial" w:hAnsi="Arial" w:cs="Arial"/>
                <w:sz w:val="22"/>
                <w:lang w:val="ru-RU"/>
              </w:rPr>
              <w:t>неогр</w:t>
            </w:r>
            <w:proofErr w:type="spellEnd"/>
            <w:r w:rsidRPr="008F35AC">
              <w:rPr>
                <w:rFonts w:ascii="Arial" w:hAnsi="Arial" w:cs="Arial"/>
                <w:sz w:val="22"/>
                <w:lang w:val="ru-RU"/>
              </w:rPr>
              <w:t>.)</w:t>
            </w:r>
          </w:p>
        </w:tc>
        <w:tc>
          <w:tcPr>
            <w:tcW w:w="3489" w:type="dxa"/>
          </w:tcPr>
          <w:p w14:paraId="0872DDA6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 xml:space="preserve">Полученный ответ по запросу </w:t>
            </w:r>
          </w:p>
        </w:tc>
      </w:tr>
      <w:tr w:rsidR="008F35AC" w:rsidRPr="008F35AC" w14:paraId="7D2AF945" w14:textId="77777777" w:rsidTr="004952FA">
        <w:tc>
          <w:tcPr>
            <w:tcW w:w="3397" w:type="dxa"/>
          </w:tcPr>
          <w:p w14:paraId="5C804766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Комментарий</w:t>
            </w:r>
          </w:p>
        </w:tc>
        <w:tc>
          <w:tcPr>
            <w:tcW w:w="3570" w:type="dxa"/>
          </w:tcPr>
          <w:p w14:paraId="403FF456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  <w:r w:rsidRPr="008F35AC">
              <w:rPr>
                <w:rFonts w:ascii="Arial" w:hAnsi="Arial" w:cs="Arial"/>
                <w:sz w:val="22"/>
                <w:lang w:val="ru-RU"/>
              </w:rPr>
              <w:t>Строка (</w:t>
            </w:r>
            <w:proofErr w:type="spellStart"/>
            <w:r w:rsidRPr="008F35AC">
              <w:rPr>
                <w:rFonts w:ascii="Arial" w:hAnsi="Arial" w:cs="Arial"/>
                <w:sz w:val="22"/>
                <w:lang w:val="ru-RU"/>
              </w:rPr>
              <w:t>неогр</w:t>
            </w:r>
            <w:proofErr w:type="spellEnd"/>
            <w:r w:rsidRPr="008F35AC">
              <w:rPr>
                <w:rFonts w:ascii="Arial" w:hAnsi="Arial" w:cs="Arial"/>
                <w:sz w:val="22"/>
                <w:lang w:val="ru-RU"/>
              </w:rPr>
              <w:t>.)</w:t>
            </w:r>
          </w:p>
        </w:tc>
        <w:tc>
          <w:tcPr>
            <w:tcW w:w="3489" w:type="dxa"/>
          </w:tcPr>
          <w:p w14:paraId="708D70BD" w14:textId="77777777" w:rsidR="008F35AC" w:rsidRPr="008F35AC" w:rsidRDefault="008F35AC" w:rsidP="008F35AC">
            <w:pPr>
              <w:rPr>
                <w:rFonts w:ascii="Arial" w:hAnsi="Arial" w:cs="Arial"/>
                <w:sz w:val="22"/>
                <w:lang w:val="ru-RU"/>
              </w:rPr>
            </w:pPr>
          </w:p>
        </w:tc>
      </w:tr>
    </w:tbl>
    <w:p w14:paraId="74A9BA95" w14:textId="6CD87166" w:rsid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Документ необходимо создать по аналогии с документом «Данные для заполнения заказа»</w:t>
      </w:r>
    </w:p>
    <w:p w14:paraId="382C2CBE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</w:p>
    <w:p w14:paraId="2E67E356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Документ «Электронное письмо входящее»</w:t>
      </w:r>
    </w:p>
    <w:p w14:paraId="628921CC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 xml:space="preserve">Реквизит «Тема </w:t>
      </w:r>
      <w:r w:rsidRPr="008F35AC">
        <w:rPr>
          <w:rFonts w:ascii="Arial" w:hAnsi="Arial" w:cs="Arial"/>
          <w:b/>
          <w:sz w:val="22"/>
        </w:rPr>
        <w:t>GPT</w:t>
      </w:r>
      <w:r w:rsidRPr="008F35AC">
        <w:rPr>
          <w:rFonts w:ascii="Arial" w:hAnsi="Arial" w:cs="Arial"/>
          <w:b/>
          <w:sz w:val="22"/>
          <w:lang w:val="ru-RU"/>
        </w:rPr>
        <w:t>»</w:t>
      </w:r>
    </w:p>
    <w:p w14:paraId="41E27ADB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 xml:space="preserve">В документе «Электронное письмо входящее» необходимо создать реквизит «Тема </w:t>
      </w:r>
      <w:r w:rsidRPr="008F35AC">
        <w:rPr>
          <w:rFonts w:ascii="Arial" w:hAnsi="Arial" w:cs="Arial"/>
          <w:sz w:val="22"/>
        </w:rPr>
        <w:t>GPT</w:t>
      </w:r>
      <w:r w:rsidRPr="008F35AC">
        <w:rPr>
          <w:rFonts w:ascii="Arial" w:hAnsi="Arial" w:cs="Arial"/>
          <w:sz w:val="22"/>
          <w:lang w:val="ru-RU"/>
        </w:rPr>
        <w:t>» с типом «Строка (50)». Реквизит необходимо заполнить значением реквизита «полученный ответ» документа «Данные для обработки писем», созданным по данному письму</w:t>
      </w:r>
    </w:p>
    <w:p w14:paraId="2890050B" w14:textId="77777777" w:rsidR="008F35AC" w:rsidRPr="008F35AC" w:rsidRDefault="008F35AC" w:rsidP="008F35AC">
      <w:pPr>
        <w:rPr>
          <w:rFonts w:ascii="Arial" w:hAnsi="Arial" w:cs="Arial"/>
          <w:b/>
          <w:sz w:val="22"/>
          <w:lang w:val="ru-RU"/>
        </w:rPr>
      </w:pPr>
      <w:r w:rsidRPr="008F35AC">
        <w:rPr>
          <w:rFonts w:ascii="Arial" w:hAnsi="Arial" w:cs="Arial"/>
          <w:b/>
          <w:sz w:val="22"/>
          <w:lang w:val="ru-RU"/>
        </w:rPr>
        <w:t>Реквизит «Ответственный»</w:t>
      </w:r>
    </w:p>
    <w:p w14:paraId="381E3689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При поступлении входящего электронного письма необходимо заполнить реквизит «Ответственный» следующим образом</w:t>
      </w:r>
    </w:p>
    <w:p w14:paraId="7A1F00CE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Если заполнен реквизит «Интерес», то реквизит «Ответственный» документа «Электронное письмо входящее» заполняется значением реквизита «Ответственный» документа «Интерес»</w:t>
      </w:r>
    </w:p>
    <w:p w14:paraId="126ED347" w14:textId="77777777" w:rsidR="008F35AC" w:rsidRPr="008F35AC" w:rsidRDefault="008F35AC" w:rsidP="008F35AC">
      <w:p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Если не заполнен реквизит «Интерес», то реквизит «Ответственный» документа «Электронное письмо входящее» заполняется:</w:t>
      </w:r>
    </w:p>
    <w:p w14:paraId="40AC08C2" w14:textId="77777777" w:rsidR="008F35AC" w:rsidRPr="008F35AC" w:rsidRDefault="008F35AC" w:rsidP="008F35AC">
      <w:pPr>
        <w:numPr>
          <w:ilvl w:val="0"/>
          <w:numId w:val="1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Значением реквизита «Ответственный» из последнего взаимодействия с клиентом. Последнее взаимодействие определяется как срез последних по регистру сведений «Контакты Взаимодействий» (отбор по реквизиту «Контакт» документа «Электронное письмо входящее»)</w:t>
      </w:r>
    </w:p>
    <w:p w14:paraId="22D8DCA2" w14:textId="77777777" w:rsidR="008F35AC" w:rsidRPr="008F35AC" w:rsidRDefault="008F35AC" w:rsidP="008F35AC">
      <w:pPr>
        <w:numPr>
          <w:ilvl w:val="0"/>
          <w:numId w:val="1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При отсутствии записей в регистре «Контакты Взаимодействий» элементом справочника «Пользователи», у которого</w:t>
      </w:r>
    </w:p>
    <w:p w14:paraId="74950ABD" w14:textId="77777777" w:rsidR="008F35AC" w:rsidRPr="008F35AC" w:rsidRDefault="008F35AC" w:rsidP="008F35AC">
      <w:pPr>
        <w:numPr>
          <w:ilvl w:val="1"/>
          <w:numId w:val="1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Установлена роль «Обработка входящих писем». Роль необходимо предварительно создать.</w:t>
      </w:r>
    </w:p>
    <w:p w14:paraId="14C9F757" w14:textId="77777777" w:rsidR="008F35AC" w:rsidRPr="008F35AC" w:rsidRDefault="008F35AC" w:rsidP="008F35AC">
      <w:pPr>
        <w:numPr>
          <w:ilvl w:val="1"/>
          <w:numId w:val="1"/>
        </w:numPr>
        <w:rPr>
          <w:rFonts w:ascii="Arial" w:hAnsi="Arial" w:cs="Arial"/>
          <w:sz w:val="22"/>
          <w:lang w:val="ru-RU"/>
        </w:rPr>
      </w:pPr>
      <w:r w:rsidRPr="008F35AC">
        <w:rPr>
          <w:rFonts w:ascii="Arial" w:hAnsi="Arial" w:cs="Arial"/>
          <w:sz w:val="22"/>
          <w:lang w:val="ru-RU"/>
        </w:rPr>
        <w:t>Наименьшее количество созданных документов «интерес» за текущий месяц (подсчет по реквизиту «Ответственный»)</w:t>
      </w:r>
    </w:p>
    <w:p w14:paraId="4097DB84" w14:textId="77777777" w:rsidR="003016B2" w:rsidRPr="008F35AC" w:rsidRDefault="003016B2">
      <w:pPr>
        <w:rPr>
          <w:rFonts w:ascii="Arial" w:hAnsi="Arial" w:cs="Arial"/>
          <w:sz w:val="22"/>
          <w:lang w:val="ru-RU"/>
        </w:rPr>
      </w:pPr>
    </w:p>
    <w:sectPr w:rsidR="003016B2" w:rsidRPr="008F35AC" w:rsidSect="008F35A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B2A4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81692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14BD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169229">
    <w:abstractNumId w:val="0"/>
  </w:num>
  <w:num w:numId="2" w16cid:durableId="1970280971">
    <w:abstractNumId w:val="2"/>
  </w:num>
  <w:num w:numId="3" w16cid:durableId="1597902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54"/>
    <w:rsid w:val="003016B2"/>
    <w:rsid w:val="008F35AC"/>
    <w:rsid w:val="00AB40B7"/>
    <w:rsid w:val="00C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BCAA"/>
  <w15:chartTrackingRefBased/>
  <w15:docId w15:val="{F6A04105-B7A6-4CE8-BF75-88DBD393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05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5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5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5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5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5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5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5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5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C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CC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C05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05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C0554"/>
    <w:rPr>
      <w:rFonts w:cstheme="majorBidi"/>
      <w:b/>
      <w:bCs/>
      <w:color w:val="0F476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C0554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554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CC05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05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5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5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5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5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5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5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0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Яшина</dc:creator>
  <cp:keywords/>
  <dc:description/>
  <cp:lastModifiedBy>Ксения Яшина</cp:lastModifiedBy>
  <cp:revision>3</cp:revision>
  <dcterms:created xsi:type="dcterms:W3CDTF">2025-03-25T10:03:00Z</dcterms:created>
  <dcterms:modified xsi:type="dcterms:W3CDTF">2025-03-25T10:03:00Z</dcterms:modified>
</cp:coreProperties>
</file>