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872FD4" w14:textId="77777777" w:rsidR="00B210FD" w:rsidRPr="00B210FD" w:rsidRDefault="00B210FD" w:rsidP="00B210FD">
      <w:pPr>
        <w:rPr>
          <w:rFonts w:ascii="Times New Roman" w:hAnsi="Times New Roman" w:cs="Times New Roman"/>
          <w:sz w:val="28"/>
          <w:szCs w:val="28"/>
        </w:rPr>
      </w:pPr>
      <w:r w:rsidRPr="00B210FD">
        <w:rPr>
          <w:rFonts w:ascii="Times New Roman" w:hAnsi="Times New Roman" w:cs="Times New Roman"/>
          <w:sz w:val="28"/>
          <w:szCs w:val="28"/>
        </w:rPr>
        <w:t>Алгоритмы работы модулей</w:t>
      </w:r>
    </w:p>
    <w:p w14:paraId="6B42BD3E" w14:textId="59DD38DB" w:rsidR="00B210FD" w:rsidRPr="00B210FD" w:rsidRDefault="00B210FD" w:rsidP="00B210FD">
      <w:pPr>
        <w:rPr>
          <w:rFonts w:ascii="Times New Roman" w:hAnsi="Times New Roman" w:cs="Times New Roman"/>
          <w:sz w:val="28"/>
          <w:szCs w:val="28"/>
        </w:rPr>
      </w:pPr>
      <w:r w:rsidRPr="00B210FD">
        <w:rPr>
          <w:rFonts w:ascii="Times New Roman" w:hAnsi="Times New Roman" w:cs="Times New Roman"/>
          <w:sz w:val="28"/>
          <w:szCs w:val="28"/>
        </w:rPr>
        <w:t>Модуль «Производственный»</w:t>
      </w:r>
    </w:p>
    <w:p w14:paraId="7A62DC92" w14:textId="20E59736" w:rsidR="00B210FD" w:rsidRPr="00B210FD" w:rsidRDefault="00B210FD" w:rsidP="00B210FD">
      <w:pPr>
        <w:rPr>
          <w:rFonts w:ascii="Times New Roman" w:hAnsi="Times New Roman" w:cs="Times New Roman"/>
          <w:sz w:val="28"/>
          <w:szCs w:val="28"/>
        </w:rPr>
      </w:pPr>
      <w:r w:rsidRPr="00B210FD">
        <w:rPr>
          <w:rFonts w:ascii="Times New Roman" w:hAnsi="Times New Roman" w:cs="Times New Roman"/>
          <w:sz w:val="28"/>
          <w:szCs w:val="28"/>
        </w:rPr>
        <w:t>Алгоритм работы с документом «Взвешивание»</w:t>
      </w:r>
    </w:p>
    <w:p w14:paraId="3DB4C05B" w14:textId="77777777" w:rsidR="00B210FD" w:rsidRPr="00B210FD" w:rsidRDefault="00B210FD" w:rsidP="00B210FD">
      <w:pPr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</w:rPr>
      </w:pPr>
      <w:r w:rsidRPr="00B210FD">
        <w:rPr>
          <w:rFonts w:ascii="Times New Roman" w:hAnsi="Times New Roman" w:cs="Times New Roman"/>
          <w:sz w:val="28"/>
          <w:szCs w:val="28"/>
        </w:rPr>
        <w:t>Пользователь создаёт новый документ «Взвешивание».</w:t>
      </w:r>
    </w:p>
    <w:p w14:paraId="5A442B83" w14:textId="77777777" w:rsidR="00B210FD" w:rsidRPr="00B210FD" w:rsidRDefault="00B210FD" w:rsidP="00B210FD">
      <w:pPr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</w:rPr>
      </w:pPr>
      <w:r w:rsidRPr="00B210FD">
        <w:rPr>
          <w:rFonts w:ascii="Times New Roman" w:hAnsi="Times New Roman" w:cs="Times New Roman"/>
          <w:sz w:val="28"/>
          <w:szCs w:val="28"/>
        </w:rPr>
        <w:t>Указывает тип взвешивания: «Приход», «Расход» или «Внутреннее перемещение».</w:t>
      </w:r>
    </w:p>
    <w:p w14:paraId="0446333C" w14:textId="77777777" w:rsidR="00B210FD" w:rsidRPr="00B210FD" w:rsidRDefault="00B210FD" w:rsidP="00B210FD">
      <w:pPr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</w:rPr>
      </w:pPr>
      <w:r w:rsidRPr="00B210FD">
        <w:rPr>
          <w:rFonts w:ascii="Times New Roman" w:hAnsi="Times New Roman" w:cs="Times New Roman"/>
          <w:sz w:val="28"/>
          <w:szCs w:val="28"/>
        </w:rPr>
        <w:t>Заполняет ключевые поля:</w:t>
      </w:r>
    </w:p>
    <w:p w14:paraId="142834D4" w14:textId="77777777" w:rsidR="00B210FD" w:rsidRPr="00B210FD" w:rsidRDefault="00B210FD" w:rsidP="00B210FD">
      <w:pPr>
        <w:numPr>
          <w:ilvl w:val="1"/>
          <w:numId w:val="17"/>
        </w:numPr>
        <w:rPr>
          <w:rFonts w:ascii="Times New Roman" w:hAnsi="Times New Roman" w:cs="Times New Roman"/>
          <w:sz w:val="28"/>
          <w:szCs w:val="28"/>
        </w:rPr>
      </w:pPr>
      <w:r w:rsidRPr="00B210FD">
        <w:rPr>
          <w:rFonts w:ascii="Times New Roman" w:hAnsi="Times New Roman" w:cs="Times New Roman"/>
          <w:sz w:val="28"/>
          <w:szCs w:val="28"/>
        </w:rPr>
        <w:t>Номенклатура (сырьё или продукция).</w:t>
      </w:r>
    </w:p>
    <w:p w14:paraId="657F6D0C" w14:textId="77777777" w:rsidR="00B210FD" w:rsidRPr="00B210FD" w:rsidRDefault="00B210FD" w:rsidP="00B210FD">
      <w:pPr>
        <w:numPr>
          <w:ilvl w:val="1"/>
          <w:numId w:val="17"/>
        </w:numPr>
        <w:rPr>
          <w:rFonts w:ascii="Times New Roman" w:hAnsi="Times New Roman" w:cs="Times New Roman"/>
          <w:sz w:val="28"/>
          <w:szCs w:val="28"/>
        </w:rPr>
      </w:pPr>
      <w:r w:rsidRPr="00B210FD">
        <w:rPr>
          <w:rFonts w:ascii="Times New Roman" w:hAnsi="Times New Roman" w:cs="Times New Roman"/>
          <w:sz w:val="28"/>
          <w:szCs w:val="28"/>
        </w:rPr>
        <w:t>Склад (место хранения).</w:t>
      </w:r>
    </w:p>
    <w:p w14:paraId="648762DD" w14:textId="77777777" w:rsidR="00B210FD" w:rsidRPr="00B210FD" w:rsidRDefault="00B210FD" w:rsidP="00B210FD">
      <w:pPr>
        <w:numPr>
          <w:ilvl w:val="1"/>
          <w:numId w:val="17"/>
        </w:numPr>
        <w:rPr>
          <w:rFonts w:ascii="Times New Roman" w:hAnsi="Times New Roman" w:cs="Times New Roman"/>
          <w:sz w:val="28"/>
          <w:szCs w:val="28"/>
        </w:rPr>
      </w:pPr>
      <w:r w:rsidRPr="00B210FD">
        <w:rPr>
          <w:rFonts w:ascii="Times New Roman" w:hAnsi="Times New Roman" w:cs="Times New Roman"/>
          <w:sz w:val="28"/>
          <w:szCs w:val="28"/>
        </w:rPr>
        <w:t>Поставщик (при приходе) или получатель (при расходе).</w:t>
      </w:r>
    </w:p>
    <w:p w14:paraId="38E89BA4" w14:textId="77777777" w:rsidR="00B210FD" w:rsidRPr="00B210FD" w:rsidRDefault="00B210FD" w:rsidP="00B210FD">
      <w:pPr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</w:rPr>
      </w:pPr>
      <w:r w:rsidRPr="00B210FD">
        <w:rPr>
          <w:rFonts w:ascii="Times New Roman" w:hAnsi="Times New Roman" w:cs="Times New Roman"/>
          <w:sz w:val="28"/>
          <w:szCs w:val="28"/>
        </w:rPr>
        <w:t>Интеграция с весами BCA-P:</w:t>
      </w:r>
    </w:p>
    <w:p w14:paraId="4EA7B6DF" w14:textId="77777777" w:rsidR="00B210FD" w:rsidRPr="00B210FD" w:rsidRDefault="00B210FD" w:rsidP="00B210FD">
      <w:pPr>
        <w:numPr>
          <w:ilvl w:val="1"/>
          <w:numId w:val="17"/>
        </w:numPr>
        <w:rPr>
          <w:rFonts w:ascii="Times New Roman" w:hAnsi="Times New Roman" w:cs="Times New Roman"/>
          <w:sz w:val="28"/>
          <w:szCs w:val="28"/>
        </w:rPr>
      </w:pPr>
      <w:r w:rsidRPr="00B210FD">
        <w:rPr>
          <w:rFonts w:ascii="Times New Roman" w:hAnsi="Times New Roman" w:cs="Times New Roman"/>
          <w:sz w:val="28"/>
          <w:szCs w:val="28"/>
        </w:rPr>
        <w:t>Нажимается кнопка «Считать вес», отправляется запрос через COM-порт или API:</w:t>
      </w:r>
    </w:p>
    <w:p w14:paraId="131F701E" w14:textId="73592169" w:rsidR="00B210FD" w:rsidRPr="00B210FD" w:rsidRDefault="00B210FD" w:rsidP="00B210FD">
      <w:pPr>
        <w:numPr>
          <w:ilvl w:val="2"/>
          <w:numId w:val="17"/>
        </w:numPr>
        <w:rPr>
          <w:rFonts w:ascii="Times New Roman" w:hAnsi="Times New Roman" w:cs="Times New Roman"/>
          <w:sz w:val="28"/>
          <w:szCs w:val="28"/>
        </w:rPr>
      </w:pPr>
      <w:r w:rsidRPr="00B210FD">
        <w:rPr>
          <w:rFonts w:ascii="Times New Roman" w:hAnsi="Times New Roman" w:cs="Times New Roman"/>
          <w:sz w:val="28"/>
          <w:szCs w:val="28"/>
        </w:rPr>
        <w:t>Программа передаёт команду весам.</w:t>
      </w:r>
    </w:p>
    <w:p w14:paraId="381CDFFA" w14:textId="6DF370CF" w:rsidR="00B210FD" w:rsidRPr="00B210FD" w:rsidRDefault="00B210FD" w:rsidP="00B210FD">
      <w:pPr>
        <w:numPr>
          <w:ilvl w:val="2"/>
          <w:numId w:val="17"/>
        </w:numPr>
        <w:rPr>
          <w:rFonts w:ascii="Times New Roman" w:hAnsi="Times New Roman" w:cs="Times New Roman"/>
          <w:sz w:val="28"/>
          <w:szCs w:val="28"/>
        </w:rPr>
      </w:pPr>
      <w:r w:rsidRPr="00B210FD">
        <w:rPr>
          <w:rFonts w:ascii="Times New Roman" w:hAnsi="Times New Roman" w:cs="Times New Roman"/>
          <w:sz w:val="28"/>
          <w:szCs w:val="28"/>
        </w:rPr>
        <w:t>Весы возвращают данные о текущем замере (в килограммах).</w:t>
      </w:r>
    </w:p>
    <w:p w14:paraId="46C952AF" w14:textId="77777777" w:rsidR="00B210FD" w:rsidRPr="00B210FD" w:rsidRDefault="00B210FD" w:rsidP="00B210FD">
      <w:pPr>
        <w:numPr>
          <w:ilvl w:val="2"/>
          <w:numId w:val="17"/>
        </w:numPr>
        <w:rPr>
          <w:rFonts w:ascii="Times New Roman" w:hAnsi="Times New Roman" w:cs="Times New Roman"/>
          <w:sz w:val="28"/>
          <w:szCs w:val="28"/>
        </w:rPr>
      </w:pPr>
      <w:r w:rsidRPr="00B210FD">
        <w:rPr>
          <w:rFonts w:ascii="Times New Roman" w:hAnsi="Times New Roman" w:cs="Times New Roman"/>
          <w:sz w:val="28"/>
          <w:szCs w:val="28"/>
        </w:rPr>
        <w:t>Программа заполняет поле «</w:t>
      </w:r>
      <w:proofErr w:type="spellStart"/>
      <w:r w:rsidRPr="00B210FD">
        <w:rPr>
          <w:rFonts w:ascii="Times New Roman" w:hAnsi="Times New Roman" w:cs="Times New Roman"/>
          <w:sz w:val="28"/>
          <w:szCs w:val="28"/>
        </w:rPr>
        <w:t>ВесСырья</w:t>
      </w:r>
      <w:proofErr w:type="spellEnd"/>
      <w:r w:rsidRPr="00B210FD">
        <w:rPr>
          <w:rFonts w:ascii="Times New Roman" w:hAnsi="Times New Roman" w:cs="Times New Roman"/>
          <w:sz w:val="28"/>
          <w:szCs w:val="28"/>
        </w:rPr>
        <w:t>».</w:t>
      </w:r>
    </w:p>
    <w:p w14:paraId="3475EDC0" w14:textId="77777777" w:rsidR="00B210FD" w:rsidRPr="00B210FD" w:rsidRDefault="00B210FD" w:rsidP="00B210FD">
      <w:pPr>
        <w:numPr>
          <w:ilvl w:val="1"/>
          <w:numId w:val="17"/>
        </w:numPr>
        <w:rPr>
          <w:rFonts w:ascii="Times New Roman" w:hAnsi="Times New Roman" w:cs="Times New Roman"/>
          <w:sz w:val="28"/>
          <w:szCs w:val="28"/>
        </w:rPr>
      </w:pPr>
      <w:r w:rsidRPr="00B210FD">
        <w:rPr>
          <w:rFonts w:ascii="Times New Roman" w:hAnsi="Times New Roman" w:cs="Times New Roman"/>
          <w:sz w:val="28"/>
          <w:szCs w:val="28"/>
        </w:rPr>
        <w:t>При необходимости вес может быть откорректирован вручную.</w:t>
      </w:r>
    </w:p>
    <w:p w14:paraId="2B2EA0FD" w14:textId="77777777" w:rsidR="00B210FD" w:rsidRPr="00B210FD" w:rsidRDefault="00B210FD" w:rsidP="00B210FD">
      <w:pPr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</w:rPr>
      </w:pPr>
      <w:r w:rsidRPr="00B210FD">
        <w:rPr>
          <w:rFonts w:ascii="Times New Roman" w:hAnsi="Times New Roman" w:cs="Times New Roman"/>
          <w:sz w:val="28"/>
          <w:szCs w:val="28"/>
        </w:rPr>
        <w:t>Пользователь проводит документ:</w:t>
      </w:r>
    </w:p>
    <w:p w14:paraId="36E2D344" w14:textId="77777777" w:rsidR="00B210FD" w:rsidRPr="00B210FD" w:rsidRDefault="00B210FD" w:rsidP="00B210FD">
      <w:pPr>
        <w:numPr>
          <w:ilvl w:val="1"/>
          <w:numId w:val="17"/>
        </w:numPr>
        <w:rPr>
          <w:rFonts w:ascii="Times New Roman" w:hAnsi="Times New Roman" w:cs="Times New Roman"/>
          <w:sz w:val="28"/>
          <w:szCs w:val="28"/>
        </w:rPr>
      </w:pPr>
      <w:r w:rsidRPr="00B210FD">
        <w:rPr>
          <w:rFonts w:ascii="Times New Roman" w:hAnsi="Times New Roman" w:cs="Times New Roman"/>
          <w:sz w:val="28"/>
          <w:szCs w:val="28"/>
        </w:rPr>
        <w:t>Если тип «Приход»:</w:t>
      </w:r>
    </w:p>
    <w:p w14:paraId="36CFAAE0" w14:textId="77777777" w:rsidR="00B210FD" w:rsidRPr="00B210FD" w:rsidRDefault="00B210FD" w:rsidP="00B210FD">
      <w:pPr>
        <w:numPr>
          <w:ilvl w:val="2"/>
          <w:numId w:val="17"/>
        </w:numPr>
        <w:rPr>
          <w:rFonts w:ascii="Times New Roman" w:hAnsi="Times New Roman" w:cs="Times New Roman"/>
          <w:sz w:val="28"/>
          <w:szCs w:val="28"/>
        </w:rPr>
      </w:pPr>
      <w:r w:rsidRPr="00B210FD">
        <w:rPr>
          <w:rFonts w:ascii="Times New Roman" w:hAnsi="Times New Roman" w:cs="Times New Roman"/>
          <w:sz w:val="28"/>
          <w:szCs w:val="28"/>
        </w:rPr>
        <w:t>Увеличиваются остатки на складе (регистр «</w:t>
      </w:r>
      <w:proofErr w:type="spellStart"/>
      <w:r w:rsidRPr="00B210FD">
        <w:rPr>
          <w:rFonts w:ascii="Times New Roman" w:hAnsi="Times New Roman" w:cs="Times New Roman"/>
          <w:sz w:val="28"/>
          <w:szCs w:val="28"/>
        </w:rPr>
        <w:t>ОстаткиСырья</w:t>
      </w:r>
      <w:proofErr w:type="spellEnd"/>
      <w:r w:rsidRPr="00B210FD">
        <w:rPr>
          <w:rFonts w:ascii="Times New Roman" w:hAnsi="Times New Roman" w:cs="Times New Roman"/>
          <w:sz w:val="28"/>
          <w:szCs w:val="28"/>
        </w:rPr>
        <w:t>»).</w:t>
      </w:r>
    </w:p>
    <w:p w14:paraId="57DB1EAD" w14:textId="77777777" w:rsidR="00B210FD" w:rsidRPr="00B210FD" w:rsidRDefault="00B210FD" w:rsidP="00B210FD">
      <w:pPr>
        <w:numPr>
          <w:ilvl w:val="2"/>
          <w:numId w:val="17"/>
        </w:numPr>
        <w:rPr>
          <w:rFonts w:ascii="Times New Roman" w:hAnsi="Times New Roman" w:cs="Times New Roman"/>
          <w:sz w:val="28"/>
          <w:szCs w:val="28"/>
        </w:rPr>
      </w:pPr>
      <w:r w:rsidRPr="00B210FD">
        <w:rPr>
          <w:rFonts w:ascii="Times New Roman" w:hAnsi="Times New Roman" w:cs="Times New Roman"/>
          <w:sz w:val="28"/>
          <w:szCs w:val="28"/>
        </w:rPr>
        <w:t>Создаются бухгалтерские проводки для прихода на счёт.</w:t>
      </w:r>
    </w:p>
    <w:p w14:paraId="0C34C1BF" w14:textId="77777777" w:rsidR="00B210FD" w:rsidRPr="00B210FD" w:rsidRDefault="00B210FD" w:rsidP="00B210FD">
      <w:pPr>
        <w:numPr>
          <w:ilvl w:val="1"/>
          <w:numId w:val="17"/>
        </w:numPr>
        <w:rPr>
          <w:rFonts w:ascii="Times New Roman" w:hAnsi="Times New Roman" w:cs="Times New Roman"/>
          <w:sz w:val="28"/>
          <w:szCs w:val="28"/>
        </w:rPr>
      </w:pPr>
      <w:r w:rsidRPr="00B210FD">
        <w:rPr>
          <w:rFonts w:ascii="Times New Roman" w:hAnsi="Times New Roman" w:cs="Times New Roman"/>
          <w:sz w:val="28"/>
          <w:szCs w:val="28"/>
        </w:rPr>
        <w:t>Если тип «Расход»:</w:t>
      </w:r>
    </w:p>
    <w:p w14:paraId="5EF96944" w14:textId="77777777" w:rsidR="00B210FD" w:rsidRPr="00B210FD" w:rsidRDefault="00B210FD" w:rsidP="00B210FD">
      <w:pPr>
        <w:numPr>
          <w:ilvl w:val="2"/>
          <w:numId w:val="17"/>
        </w:numPr>
        <w:rPr>
          <w:rFonts w:ascii="Times New Roman" w:hAnsi="Times New Roman" w:cs="Times New Roman"/>
          <w:sz w:val="28"/>
          <w:szCs w:val="28"/>
        </w:rPr>
      </w:pPr>
      <w:r w:rsidRPr="00B210FD">
        <w:rPr>
          <w:rFonts w:ascii="Times New Roman" w:hAnsi="Times New Roman" w:cs="Times New Roman"/>
          <w:sz w:val="28"/>
          <w:szCs w:val="28"/>
        </w:rPr>
        <w:t>Уменьшаются остатки на складе.</w:t>
      </w:r>
    </w:p>
    <w:p w14:paraId="21484E57" w14:textId="77777777" w:rsidR="00B210FD" w:rsidRPr="00B210FD" w:rsidRDefault="00B210FD" w:rsidP="00B210FD">
      <w:pPr>
        <w:numPr>
          <w:ilvl w:val="2"/>
          <w:numId w:val="17"/>
        </w:numPr>
        <w:rPr>
          <w:rFonts w:ascii="Times New Roman" w:hAnsi="Times New Roman" w:cs="Times New Roman"/>
          <w:sz w:val="28"/>
          <w:szCs w:val="28"/>
        </w:rPr>
      </w:pPr>
      <w:r w:rsidRPr="00B210FD">
        <w:rPr>
          <w:rFonts w:ascii="Times New Roman" w:hAnsi="Times New Roman" w:cs="Times New Roman"/>
          <w:sz w:val="28"/>
          <w:szCs w:val="28"/>
        </w:rPr>
        <w:t>Генерируются проводки на списание.</w:t>
      </w:r>
    </w:p>
    <w:p w14:paraId="6DF22403" w14:textId="77777777" w:rsidR="00B210FD" w:rsidRPr="00B210FD" w:rsidRDefault="00B210FD" w:rsidP="00B210FD">
      <w:pPr>
        <w:numPr>
          <w:ilvl w:val="1"/>
          <w:numId w:val="17"/>
        </w:numPr>
        <w:rPr>
          <w:rFonts w:ascii="Times New Roman" w:hAnsi="Times New Roman" w:cs="Times New Roman"/>
          <w:sz w:val="28"/>
          <w:szCs w:val="28"/>
        </w:rPr>
      </w:pPr>
      <w:r w:rsidRPr="00B210FD">
        <w:rPr>
          <w:rFonts w:ascii="Times New Roman" w:hAnsi="Times New Roman" w:cs="Times New Roman"/>
          <w:sz w:val="28"/>
          <w:szCs w:val="28"/>
        </w:rPr>
        <w:t>Если тип «Внутреннее перемещение»:</w:t>
      </w:r>
    </w:p>
    <w:p w14:paraId="7D5C8112" w14:textId="77777777" w:rsidR="00B210FD" w:rsidRPr="00B210FD" w:rsidRDefault="00B210FD" w:rsidP="00B210FD">
      <w:pPr>
        <w:numPr>
          <w:ilvl w:val="2"/>
          <w:numId w:val="17"/>
        </w:numPr>
        <w:rPr>
          <w:rFonts w:ascii="Times New Roman" w:hAnsi="Times New Roman" w:cs="Times New Roman"/>
          <w:sz w:val="28"/>
          <w:szCs w:val="28"/>
        </w:rPr>
      </w:pPr>
      <w:r w:rsidRPr="00B210FD">
        <w:rPr>
          <w:rFonts w:ascii="Times New Roman" w:hAnsi="Times New Roman" w:cs="Times New Roman"/>
          <w:sz w:val="28"/>
          <w:szCs w:val="28"/>
        </w:rPr>
        <w:t>Данные обновляются только в регистрах (перенос между складами).</w:t>
      </w:r>
    </w:p>
    <w:p w14:paraId="60D084A6" w14:textId="77777777" w:rsidR="00B210FD" w:rsidRPr="00B210FD" w:rsidRDefault="00B210FD" w:rsidP="00B210FD">
      <w:pPr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</w:rPr>
      </w:pPr>
      <w:r w:rsidRPr="00B210FD">
        <w:rPr>
          <w:rFonts w:ascii="Times New Roman" w:hAnsi="Times New Roman" w:cs="Times New Roman"/>
          <w:sz w:val="28"/>
          <w:szCs w:val="28"/>
        </w:rPr>
        <w:t>Сохранённый документ может быть использован в отчётах.</w:t>
      </w:r>
    </w:p>
    <w:p w14:paraId="3A7DD0E9" w14:textId="2F3B9D47" w:rsidR="00B210FD" w:rsidRPr="00B210FD" w:rsidRDefault="00B210FD" w:rsidP="00B210FD">
      <w:pPr>
        <w:rPr>
          <w:rFonts w:ascii="Times New Roman" w:hAnsi="Times New Roman" w:cs="Times New Roman"/>
          <w:sz w:val="28"/>
          <w:szCs w:val="28"/>
        </w:rPr>
      </w:pPr>
    </w:p>
    <w:p w14:paraId="07C4571C" w14:textId="1149B132" w:rsidR="00B210FD" w:rsidRPr="00B210FD" w:rsidRDefault="00B210FD" w:rsidP="00B210FD">
      <w:pPr>
        <w:rPr>
          <w:rFonts w:ascii="Times New Roman" w:hAnsi="Times New Roman" w:cs="Times New Roman"/>
          <w:sz w:val="28"/>
          <w:szCs w:val="28"/>
        </w:rPr>
      </w:pPr>
      <w:r w:rsidRPr="00B210FD">
        <w:rPr>
          <w:rFonts w:ascii="Times New Roman" w:hAnsi="Times New Roman" w:cs="Times New Roman"/>
          <w:sz w:val="28"/>
          <w:szCs w:val="28"/>
        </w:rPr>
        <w:t>Модуль «Путевые листы»</w:t>
      </w:r>
    </w:p>
    <w:p w14:paraId="124E8632" w14:textId="11FFE08D" w:rsidR="00B210FD" w:rsidRPr="00B210FD" w:rsidRDefault="00B210FD" w:rsidP="00B210FD">
      <w:pPr>
        <w:rPr>
          <w:rFonts w:ascii="Times New Roman" w:hAnsi="Times New Roman" w:cs="Times New Roman"/>
          <w:sz w:val="28"/>
          <w:szCs w:val="28"/>
        </w:rPr>
      </w:pPr>
      <w:r w:rsidRPr="00B210FD">
        <w:rPr>
          <w:rFonts w:ascii="Times New Roman" w:hAnsi="Times New Roman" w:cs="Times New Roman"/>
          <w:sz w:val="28"/>
          <w:szCs w:val="28"/>
        </w:rPr>
        <w:t>Алгоритм создания и обработки путевого листа</w:t>
      </w:r>
    </w:p>
    <w:p w14:paraId="697EE867" w14:textId="77777777" w:rsidR="00B210FD" w:rsidRPr="00B210FD" w:rsidRDefault="00B210FD" w:rsidP="00B210FD">
      <w:pPr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</w:rPr>
      </w:pPr>
      <w:r w:rsidRPr="00B210FD">
        <w:rPr>
          <w:rFonts w:ascii="Times New Roman" w:hAnsi="Times New Roman" w:cs="Times New Roman"/>
          <w:sz w:val="28"/>
          <w:szCs w:val="28"/>
        </w:rPr>
        <w:t>Пользователь создаёт новый документ «Путевой лист».</w:t>
      </w:r>
    </w:p>
    <w:p w14:paraId="44A6B91E" w14:textId="77777777" w:rsidR="00B210FD" w:rsidRPr="00B210FD" w:rsidRDefault="00B210FD" w:rsidP="00B210FD">
      <w:pPr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</w:rPr>
      </w:pPr>
      <w:r w:rsidRPr="00B210FD">
        <w:rPr>
          <w:rFonts w:ascii="Times New Roman" w:hAnsi="Times New Roman" w:cs="Times New Roman"/>
          <w:sz w:val="28"/>
          <w:szCs w:val="28"/>
        </w:rPr>
        <w:t>Заполняет основные данные:</w:t>
      </w:r>
    </w:p>
    <w:p w14:paraId="4B189DD9" w14:textId="77777777" w:rsidR="00B210FD" w:rsidRPr="00B210FD" w:rsidRDefault="00B210FD" w:rsidP="00B210FD">
      <w:pPr>
        <w:numPr>
          <w:ilvl w:val="1"/>
          <w:numId w:val="18"/>
        </w:numPr>
        <w:rPr>
          <w:rFonts w:ascii="Times New Roman" w:hAnsi="Times New Roman" w:cs="Times New Roman"/>
          <w:sz w:val="28"/>
          <w:szCs w:val="28"/>
        </w:rPr>
      </w:pPr>
      <w:r w:rsidRPr="00B210FD">
        <w:rPr>
          <w:rFonts w:ascii="Times New Roman" w:hAnsi="Times New Roman" w:cs="Times New Roman"/>
          <w:sz w:val="28"/>
          <w:szCs w:val="28"/>
        </w:rPr>
        <w:t>Транспортное средство (выбирается из справочника «Транспортные средства»).</w:t>
      </w:r>
    </w:p>
    <w:p w14:paraId="0A6C6188" w14:textId="77777777" w:rsidR="00B210FD" w:rsidRPr="00B210FD" w:rsidRDefault="00B210FD" w:rsidP="00B210FD">
      <w:pPr>
        <w:numPr>
          <w:ilvl w:val="1"/>
          <w:numId w:val="18"/>
        </w:numPr>
        <w:rPr>
          <w:rFonts w:ascii="Times New Roman" w:hAnsi="Times New Roman" w:cs="Times New Roman"/>
          <w:sz w:val="28"/>
          <w:szCs w:val="28"/>
        </w:rPr>
      </w:pPr>
      <w:r w:rsidRPr="00B210FD">
        <w:rPr>
          <w:rFonts w:ascii="Times New Roman" w:hAnsi="Times New Roman" w:cs="Times New Roman"/>
          <w:sz w:val="28"/>
          <w:szCs w:val="28"/>
        </w:rPr>
        <w:t>Водитель (выбирается из справочника «Водители»).</w:t>
      </w:r>
    </w:p>
    <w:p w14:paraId="7AE64DC2" w14:textId="77777777" w:rsidR="00B210FD" w:rsidRPr="00B210FD" w:rsidRDefault="00B210FD" w:rsidP="00B210FD">
      <w:pPr>
        <w:numPr>
          <w:ilvl w:val="1"/>
          <w:numId w:val="18"/>
        </w:numPr>
        <w:rPr>
          <w:rFonts w:ascii="Times New Roman" w:hAnsi="Times New Roman" w:cs="Times New Roman"/>
          <w:sz w:val="28"/>
          <w:szCs w:val="28"/>
        </w:rPr>
      </w:pPr>
      <w:r w:rsidRPr="00B210FD">
        <w:rPr>
          <w:rFonts w:ascii="Times New Roman" w:hAnsi="Times New Roman" w:cs="Times New Roman"/>
          <w:sz w:val="28"/>
          <w:szCs w:val="28"/>
        </w:rPr>
        <w:t>Указывает начальный пробег (</w:t>
      </w:r>
      <w:proofErr w:type="spellStart"/>
      <w:r w:rsidRPr="00B210FD">
        <w:rPr>
          <w:rFonts w:ascii="Times New Roman" w:hAnsi="Times New Roman" w:cs="Times New Roman"/>
          <w:sz w:val="28"/>
          <w:szCs w:val="28"/>
        </w:rPr>
        <w:t>ПробегНачальный</w:t>
      </w:r>
      <w:proofErr w:type="spellEnd"/>
      <w:r w:rsidRPr="00B210FD">
        <w:rPr>
          <w:rFonts w:ascii="Times New Roman" w:hAnsi="Times New Roman" w:cs="Times New Roman"/>
          <w:sz w:val="28"/>
          <w:szCs w:val="28"/>
        </w:rPr>
        <w:t>).</w:t>
      </w:r>
    </w:p>
    <w:p w14:paraId="704203E2" w14:textId="77777777" w:rsidR="00B210FD" w:rsidRPr="00B210FD" w:rsidRDefault="00B210FD" w:rsidP="00B210FD">
      <w:pPr>
        <w:numPr>
          <w:ilvl w:val="1"/>
          <w:numId w:val="18"/>
        </w:numPr>
        <w:rPr>
          <w:rFonts w:ascii="Times New Roman" w:hAnsi="Times New Roman" w:cs="Times New Roman"/>
          <w:sz w:val="28"/>
          <w:szCs w:val="28"/>
        </w:rPr>
      </w:pPr>
      <w:r w:rsidRPr="00B210FD">
        <w:rPr>
          <w:rFonts w:ascii="Times New Roman" w:hAnsi="Times New Roman" w:cs="Times New Roman"/>
          <w:sz w:val="28"/>
          <w:szCs w:val="28"/>
        </w:rPr>
        <w:t>Указывает маршрут в табличной части (пункты назначения, даты прибытия, примечания).</w:t>
      </w:r>
    </w:p>
    <w:p w14:paraId="2F9BF169" w14:textId="77777777" w:rsidR="00B210FD" w:rsidRPr="00B210FD" w:rsidRDefault="00B210FD" w:rsidP="00B210FD">
      <w:pPr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</w:rPr>
      </w:pPr>
      <w:r w:rsidRPr="00B210FD">
        <w:rPr>
          <w:rFonts w:ascii="Times New Roman" w:hAnsi="Times New Roman" w:cs="Times New Roman"/>
          <w:sz w:val="28"/>
          <w:szCs w:val="28"/>
        </w:rPr>
        <w:t>Проводится процесс согласования:</w:t>
      </w:r>
    </w:p>
    <w:p w14:paraId="0C8909D0" w14:textId="77777777" w:rsidR="00B210FD" w:rsidRPr="00B210FD" w:rsidRDefault="00B210FD" w:rsidP="00B210FD">
      <w:pPr>
        <w:numPr>
          <w:ilvl w:val="1"/>
          <w:numId w:val="18"/>
        </w:numPr>
        <w:rPr>
          <w:rFonts w:ascii="Times New Roman" w:hAnsi="Times New Roman" w:cs="Times New Roman"/>
          <w:sz w:val="28"/>
          <w:szCs w:val="28"/>
        </w:rPr>
      </w:pPr>
      <w:r w:rsidRPr="00B210FD">
        <w:rPr>
          <w:rFonts w:ascii="Times New Roman" w:hAnsi="Times New Roman" w:cs="Times New Roman"/>
          <w:sz w:val="28"/>
          <w:szCs w:val="28"/>
        </w:rPr>
        <w:t>Диспетчер проверяет маршрут и подтверждает документ.</w:t>
      </w:r>
    </w:p>
    <w:p w14:paraId="004A1AAD" w14:textId="77777777" w:rsidR="00B210FD" w:rsidRPr="00B210FD" w:rsidRDefault="00B210FD" w:rsidP="00B210FD">
      <w:pPr>
        <w:numPr>
          <w:ilvl w:val="1"/>
          <w:numId w:val="18"/>
        </w:numPr>
        <w:rPr>
          <w:rFonts w:ascii="Times New Roman" w:hAnsi="Times New Roman" w:cs="Times New Roman"/>
          <w:sz w:val="28"/>
          <w:szCs w:val="28"/>
        </w:rPr>
      </w:pPr>
      <w:r w:rsidRPr="00B210FD">
        <w:rPr>
          <w:rFonts w:ascii="Times New Roman" w:hAnsi="Times New Roman" w:cs="Times New Roman"/>
          <w:sz w:val="28"/>
          <w:szCs w:val="28"/>
        </w:rPr>
        <w:t>Механик проверяет техническое состояние автомобиля и ставит отметку.</w:t>
      </w:r>
    </w:p>
    <w:p w14:paraId="35EE1579" w14:textId="77777777" w:rsidR="00B210FD" w:rsidRPr="00B210FD" w:rsidRDefault="00B210FD" w:rsidP="00B210FD">
      <w:pPr>
        <w:numPr>
          <w:ilvl w:val="1"/>
          <w:numId w:val="18"/>
        </w:numPr>
        <w:rPr>
          <w:rFonts w:ascii="Times New Roman" w:hAnsi="Times New Roman" w:cs="Times New Roman"/>
          <w:sz w:val="28"/>
          <w:szCs w:val="28"/>
        </w:rPr>
      </w:pPr>
      <w:r w:rsidRPr="00B210FD">
        <w:rPr>
          <w:rFonts w:ascii="Times New Roman" w:hAnsi="Times New Roman" w:cs="Times New Roman"/>
          <w:sz w:val="28"/>
          <w:szCs w:val="28"/>
        </w:rPr>
        <w:t>Медицинский работник проверяет состояние водителя и ставит отметку.</w:t>
      </w:r>
    </w:p>
    <w:p w14:paraId="09BA8666" w14:textId="77777777" w:rsidR="00B210FD" w:rsidRPr="00B210FD" w:rsidRDefault="00B210FD" w:rsidP="00B210FD">
      <w:pPr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</w:rPr>
      </w:pPr>
      <w:r w:rsidRPr="00B210FD">
        <w:rPr>
          <w:rFonts w:ascii="Times New Roman" w:hAnsi="Times New Roman" w:cs="Times New Roman"/>
          <w:sz w:val="28"/>
          <w:szCs w:val="28"/>
        </w:rPr>
        <w:t>Водитель завершает маршрут:</w:t>
      </w:r>
    </w:p>
    <w:p w14:paraId="53C2A4D6" w14:textId="77777777" w:rsidR="00B210FD" w:rsidRPr="00B210FD" w:rsidRDefault="00B210FD" w:rsidP="00B210FD">
      <w:pPr>
        <w:numPr>
          <w:ilvl w:val="1"/>
          <w:numId w:val="18"/>
        </w:numPr>
        <w:rPr>
          <w:rFonts w:ascii="Times New Roman" w:hAnsi="Times New Roman" w:cs="Times New Roman"/>
          <w:sz w:val="28"/>
          <w:szCs w:val="28"/>
        </w:rPr>
      </w:pPr>
      <w:r w:rsidRPr="00B210FD">
        <w:rPr>
          <w:rFonts w:ascii="Times New Roman" w:hAnsi="Times New Roman" w:cs="Times New Roman"/>
          <w:sz w:val="28"/>
          <w:szCs w:val="28"/>
        </w:rPr>
        <w:t>Вводятся данные о конечном пробеге (</w:t>
      </w:r>
      <w:proofErr w:type="spellStart"/>
      <w:r w:rsidRPr="00B210FD">
        <w:rPr>
          <w:rFonts w:ascii="Times New Roman" w:hAnsi="Times New Roman" w:cs="Times New Roman"/>
          <w:sz w:val="28"/>
          <w:szCs w:val="28"/>
        </w:rPr>
        <w:t>ПробегКонечный</w:t>
      </w:r>
      <w:proofErr w:type="spellEnd"/>
      <w:r w:rsidRPr="00B210FD">
        <w:rPr>
          <w:rFonts w:ascii="Times New Roman" w:hAnsi="Times New Roman" w:cs="Times New Roman"/>
          <w:sz w:val="28"/>
          <w:szCs w:val="28"/>
        </w:rPr>
        <w:t>).</w:t>
      </w:r>
    </w:p>
    <w:p w14:paraId="6D3A7EE8" w14:textId="77777777" w:rsidR="00B210FD" w:rsidRPr="00B210FD" w:rsidRDefault="00B210FD" w:rsidP="00B210FD">
      <w:pPr>
        <w:numPr>
          <w:ilvl w:val="1"/>
          <w:numId w:val="18"/>
        </w:numPr>
        <w:rPr>
          <w:rFonts w:ascii="Times New Roman" w:hAnsi="Times New Roman" w:cs="Times New Roman"/>
          <w:sz w:val="28"/>
          <w:szCs w:val="28"/>
        </w:rPr>
      </w:pPr>
      <w:r w:rsidRPr="00B210FD">
        <w:rPr>
          <w:rFonts w:ascii="Times New Roman" w:hAnsi="Times New Roman" w:cs="Times New Roman"/>
          <w:sz w:val="28"/>
          <w:szCs w:val="28"/>
        </w:rPr>
        <w:t>Указывается расход топлива.</w:t>
      </w:r>
    </w:p>
    <w:p w14:paraId="782369F6" w14:textId="77777777" w:rsidR="00B210FD" w:rsidRPr="00B210FD" w:rsidRDefault="00B210FD" w:rsidP="00B210FD">
      <w:pPr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</w:rPr>
      </w:pPr>
      <w:r w:rsidRPr="00B210FD">
        <w:rPr>
          <w:rFonts w:ascii="Times New Roman" w:hAnsi="Times New Roman" w:cs="Times New Roman"/>
          <w:sz w:val="28"/>
          <w:szCs w:val="28"/>
        </w:rPr>
        <w:t>Документ проводится:</w:t>
      </w:r>
    </w:p>
    <w:p w14:paraId="01A500ED" w14:textId="77777777" w:rsidR="00B210FD" w:rsidRPr="00B210FD" w:rsidRDefault="00B210FD" w:rsidP="00B210FD">
      <w:pPr>
        <w:numPr>
          <w:ilvl w:val="1"/>
          <w:numId w:val="18"/>
        </w:numPr>
        <w:rPr>
          <w:rFonts w:ascii="Times New Roman" w:hAnsi="Times New Roman" w:cs="Times New Roman"/>
          <w:sz w:val="28"/>
          <w:szCs w:val="28"/>
        </w:rPr>
      </w:pPr>
      <w:r w:rsidRPr="00B210FD">
        <w:rPr>
          <w:rFonts w:ascii="Times New Roman" w:hAnsi="Times New Roman" w:cs="Times New Roman"/>
          <w:sz w:val="28"/>
          <w:szCs w:val="28"/>
        </w:rPr>
        <w:t>Обновляется регистр накопления: «</w:t>
      </w:r>
      <w:proofErr w:type="spellStart"/>
      <w:r w:rsidRPr="00B210FD">
        <w:rPr>
          <w:rFonts w:ascii="Times New Roman" w:hAnsi="Times New Roman" w:cs="Times New Roman"/>
          <w:sz w:val="28"/>
          <w:szCs w:val="28"/>
        </w:rPr>
        <w:t>ПробегТС</w:t>
      </w:r>
      <w:proofErr w:type="spellEnd"/>
      <w:r w:rsidRPr="00B210FD">
        <w:rPr>
          <w:rFonts w:ascii="Times New Roman" w:hAnsi="Times New Roman" w:cs="Times New Roman"/>
          <w:sz w:val="28"/>
          <w:szCs w:val="28"/>
        </w:rPr>
        <w:t>» (увеличение пробега).</w:t>
      </w:r>
    </w:p>
    <w:p w14:paraId="32212FA2" w14:textId="77777777" w:rsidR="00B210FD" w:rsidRPr="00B210FD" w:rsidRDefault="00B210FD" w:rsidP="00B210FD">
      <w:pPr>
        <w:numPr>
          <w:ilvl w:val="1"/>
          <w:numId w:val="18"/>
        </w:numPr>
        <w:rPr>
          <w:rFonts w:ascii="Times New Roman" w:hAnsi="Times New Roman" w:cs="Times New Roman"/>
          <w:sz w:val="28"/>
          <w:szCs w:val="28"/>
        </w:rPr>
      </w:pPr>
      <w:r w:rsidRPr="00B210FD">
        <w:rPr>
          <w:rFonts w:ascii="Times New Roman" w:hAnsi="Times New Roman" w:cs="Times New Roman"/>
          <w:sz w:val="28"/>
          <w:szCs w:val="28"/>
        </w:rPr>
        <w:t>Данные о расходе топлива записываются в регистр «</w:t>
      </w:r>
      <w:proofErr w:type="spellStart"/>
      <w:r w:rsidRPr="00B210FD">
        <w:rPr>
          <w:rFonts w:ascii="Times New Roman" w:hAnsi="Times New Roman" w:cs="Times New Roman"/>
          <w:sz w:val="28"/>
          <w:szCs w:val="28"/>
        </w:rPr>
        <w:t>РасходТоплива</w:t>
      </w:r>
      <w:proofErr w:type="spellEnd"/>
      <w:r w:rsidRPr="00B210FD">
        <w:rPr>
          <w:rFonts w:ascii="Times New Roman" w:hAnsi="Times New Roman" w:cs="Times New Roman"/>
          <w:sz w:val="28"/>
          <w:szCs w:val="28"/>
        </w:rPr>
        <w:t>».</w:t>
      </w:r>
    </w:p>
    <w:p w14:paraId="3E2D21C9" w14:textId="77777777" w:rsidR="00B210FD" w:rsidRPr="00B210FD" w:rsidRDefault="00B210FD" w:rsidP="00B210FD">
      <w:pPr>
        <w:numPr>
          <w:ilvl w:val="1"/>
          <w:numId w:val="18"/>
        </w:numPr>
        <w:rPr>
          <w:rFonts w:ascii="Times New Roman" w:hAnsi="Times New Roman" w:cs="Times New Roman"/>
          <w:sz w:val="28"/>
          <w:szCs w:val="28"/>
        </w:rPr>
      </w:pPr>
      <w:r w:rsidRPr="00B210FD">
        <w:rPr>
          <w:rFonts w:ascii="Times New Roman" w:hAnsi="Times New Roman" w:cs="Times New Roman"/>
          <w:sz w:val="28"/>
          <w:szCs w:val="28"/>
        </w:rPr>
        <w:t>Формируются отчёты на основе данных путевого листа.</w:t>
      </w:r>
    </w:p>
    <w:p w14:paraId="6475E962" w14:textId="20562EB5" w:rsidR="00B210FD" w:rsidRPr="00B210FD" w:rsidRDefault="00B210FD" w:rsidP="00B210FD">
      <w:pPr>
        <w:rPr>
          <w:rFonts w:ascii="Times New Roman" w:hAnsi="Times New Roman" w:cs="Times New Roman"/>
          <w:sz w:val="28"/>
          <w:szCs w:val="28"/>
        </w:rPr>
      </w:pPr>
    </w:p>
    <w:p w14:paraId="1A87302B" w14:textId="77777777" w:rsidR="00B210FD" w:rsidRPr="00B210FD" w:rsidRDefault="00B210FD" w:rsidP="00B210FD">
      <w:pPr>
        <w:rPr>
          <w:rFonts w:ascii="Times New Roman" w:hAnsi="Times New Roman" w:cs="Times New Roman"/>
          <w:sz w:val="28"/>
          <w:szCs w:val="28"/>
        </w:rPr>
      </w:pPr>
      <w:r w:rsidRPr="00B210FD">
        <w:rPr>
          <w:rFonts w:ascii="Times New Roman" w:hAnsi="Times New Roman" w:cs="Times New Roman"/>
          <w:sz w:val="28"/>
          <w:szCs w:val="28"/>
        </w:rPr>
        <w:t>2. Технические детали интеграции с весами BCA-P</w:t>
      </w:r>
    </w:p>
    <w:p w14:paraId="4F4F93BF" w14:textId="77777777" w:rsidR="00B210FD" w:rsidRPr="00B210FD" w:rsidRDefault="00B210FD" w:rsidP="00B210FD">
      <w:pPr>
        <w:rPr>
          <w:rFonts w:ascii="Times New Roman" w:hAnsi="Times New Roman" w:cs="Times New Roman"/>
          <w:sz w:val="28"/>
          <w:szCs w:val="28"/>
        </w:rPr>
      </w:pPr>
      <w:r w:rsidRPr="00B210FD">
        <w:rPr>
          <w:rFonts w:ascii="Times New Roman" w:hAnsi="Times New Roman" w:cs="Times New Roman"/>
          <w:sz w:val="28"/>
          <w:szCs w:val="28"/>
        </w:rPr>
        <w:t>2.1. Описание аппаратной и программной интеграции</w:t>
      </w:r>
    </w:p>
    <w:p w14:paraId="3AE3F415" w14:textId="77777777" w:rsidR="00B210FD" w:rsidRPr="00B210FD" w:rsidRDefault="00B210FD" w:rsidP="00B210FD">
      <w:pPr>
        <w:numPr>
          <w:ilvl w:val="0"/>
          <w:numId w:val="19"/>
        </w:numPr>
        <w:rPr>
          <w:rFonts w:ascii="Times New Roman" w:hAnsi="Times New Roman" w:cs="Times New Roman"/>
          <w:sz w:val="28"/>
          <w:szCs w:val="28"/>
        </w:rPr>
      </w:pPr>
      <w:r w:rsidRPr="00B210FD">
        <w:rPr>
          <w:rFonts w:ascii="Times New Roman" w:hAnsi="Times New Roman" w:cs="Times New Roman"/>
          <w:sz w:val="28"/>
          <w:szCs w:val="28"/>
        </w:rPr>
        <w:t>Используемое устройство:</w:t>
      </w:r>
    </w:p>
    <w:p w14:paraId="5617A078" w14:textId="77777777" w:rsidR="00B210FD" w:rsidRPr="00B210FD" w:rsidRDefault="00B210FD" w:rsidP="00B210FD">
      <w:pPr>
        <w:numPr>
          <w:ilvl w:val="1"/>
          <w:numId w:val="19"/>
        </w:numPr>
        <w:rPr>
          <w:rFonts w:ascii="Times New Roman" w:hAnsi="Times New Roman" w:cs="Times New Roman"/>
          <w:sz w:val="28"/>
          <w:szCs w:val="28"/>
        </w:rPr>
      </w:pPr>
      <w:r w:rsidRPr="00B210FD">
        <w:rPr>
          <w:rFonts w:ascii="Times New Roman" w:hAnsi="Times New Roman" w:cs="Times New Roman"/>
          <w:sz w:val="28"/>
          <w:szCs w:val="28"/>
        </w:rPr>
        <w:lastRenderedPageBreak/>
        <w:t>Весы модели BCA-P с поддержкой передачи данных через COM-порт или USB.</w:t>
      </w:r>
    </w:p>
    <w:p w14:paraId="63740970" w14:textId="77777777" w:rsidR="00B210FD" w:rsidRPr="00B210FD" w:rsidRDefault="00B210FD" w:rsidP="00B210FD">
      <w:pPr>
        <w:numPr>
          <w:ilvl w:val="0"/>
          <w:numId w:val="19"/>
        </w:numPr>
        <w:rPr>
          <w:rFonts w:ascii="Times New Roman" w:hAnsi="Times New Roman" w:cs="Times New Roman"/>
          <w:sz w:val="28"/>
          <w:szCs w:val="28"/>
        </w:rPr>
      </w:pPr>
      <w:r w:rsidRPr="00B210FD">
        <w:rPr>
          <w:rFonts w:ascii="Times New Roman" w:hAnsi="Times New Roman" w:cs="Times New Roman"/>
          <w:sz w:val="28"/>
          <w:szCs w:val="28"/>
        </w:rPr>
        <w:t>Программный интерфейс:</w:t>
      </w:r>
    </w:p>
    <w:p w14:paraId="759AF277" w14:textId="77777777" w:rsidR="00B210FD" w:rsidRPr="00B210FD" w:rsidRDefault="00B210FD" w:rsidP="00B210FD">
      <w:pPr>
        <w:numPr>
          <w:ilvl w:val="1"/>
          <w:numId w:val="19"/>
        </w:numPr>
        <w:rPr>
          <w:rFonts w:ascii="Times New Roman" w:hAnsi="Times New Roman" w:cs="Times New Roman"/>
          <w:sz w:val="28"/>
          <w:szCs w:val="28"/>
        </w:rPr>
      </w:pPr>
      <w:r w:rsidRPr="00B210FD">
        <w:rPr>
          <w:rFonts w:ascii="Times New Roman" w:hAnsi="Times New Roman" w:cs="Times New Roman"/>
          <w:sz w:val="28"/>
          <w:szCs w:val="28"/>
        </w:rPr>
        <w:t>Программа взаимодействует с весами через драйвер, предоставляемый производителем.</w:t>
      </w:r>
    </w:p>
    <w:p w14:paraId="30DFF6D8" w14:textId="254A930C" w:rsidR="00B210FD" w:rsidRPr="00B210FD" w:rsidRDefault="00B210FD" w:rsidP="009B6DCC">
      <w:pPr>
        <w:numPr>
          <w:ilvl w:val="1"/>
          <w:numId w:val="19"/>
        </w:numPr>
        <w:rPr>
          <w:rFonts w:ascii="Times New Roman" w:hAnsi="Times New Roman" w:cs="Times New Roman"/>
          <w:sz w:val="28"/>
          <w:szCs w:val="28"/>
        </w:rPr>
      </w:pPr>
      <w:r w:rsidRPr="00B210FD">
        <w:rPr>
          <w:rFonts w:ascii="Times New Roman" w:hAnsi="Times New Roman" w:cs="Times New Roman"/>
          <w:sz w:val="28"/>
          <w:szCs w:val="28"/>
        </w:rPr>
        <w:t>Данные передаются в формате JSON или строковом формате</w:t>
      </w:r>
    </w:p>
    <w:p w14:paraId="1B0D78CA" w14:textId="77777777" w:rsidR="00B210FD" w:rsidRPr="00B210FD" w:rsidRDefault="00B210FD" w:rsidP="00B210FD">
      <w:pPr>
        <w:numPr>
          <w:ilvl w:val="0"/>
          <w:numId w:val="19"/>
        </w:numPr>
        <w:rPr>
          <w:rFonts w:ascii="Times New Roman" w:hAnsi="Times New Roman" w:cs="Times New Roman"/>
          <w:sz w:val="28"/>
          <w:szCs w:val="28"/>
        </w:rPr>
      </w:pPr>
      <w:r w:rsidRPr="00B210FD">
        <w:rPr>
          <w:rFonts w:ascii="Times New Roman" w:hAnsi="Times New Roman" w:cs="Times New Roman"/>
          <w:sz w:val="28"/>
          <w:szCs w:val="28"/>
        </w:rPr>
        <w:t>Технические требования:</w:t>
      </w:r>
    </w:p>
    <w:p w14:paraId="6EDF9953" w14:textId="77777777" w:rsidR="00B210FD" w:rsidRPr="00B210FD" w:rsidRDefault="00B210FD" w:rsidP="00B210FD">
      <w:pPr>
        <w:numPr>
          <w:ilvl w:val="1"/>
          <w:numId w:val="19"/>
        </w:numPr>
        <w:rPr>
          <w:rFonts w:ascii="Times New Roman" w:hAnsi="Times New Roman" w:cs="Times New Roman"/>
          <w:sz w:val="28"/>
          <w:szCs w:val="28"/>
        </w:rPr>
      </w:pPr>
      <w:r w:rsidRPr="00B210FD">
        <w:rPr>
          <w:rFonts w:ascii="Times New Roman" w:hAnsi="Times New Roman" w:cs="Times New Roman"/>
          <w:sz w:val="28"/>
          <w:szCs w:val="28"/>
        </w:rPr>
        <w:t xml:space="preserve">Операционная система: </w:t>
      </w:r>
      <w:proofErr w:type="spellStart"/>
      <w:r w:rsidRPr="00B210FD">
        <w:rPr>
          <w:rFonts w:ascii="Times New Roman" w:hAnsi="Times New Roman" w:cs="Times New Roman"/>
          <w:sz w:val="28"/>
          <w:szCs w:val="28"/>
        </w:rPr>
        <w:t>Windows</w:t>
      </w:r>
      <w:proofErr w:type="spellEnd"/>
      <w:r w:rsidRPr="00B210FD">
        <w:rPr>
          <w:rFonts w:ascii="Times New Roman" w:hAnsi="Times New Roman" w:cs="Times New Roman"/>
          <w:sz w:val="28"/>
          <w:szCs w:val="28"/>
        </w:rPr>
        <w:t xml:space="preserve"> 10 или выше.</w:t>
      </w:r>
    </w:p>
    <w:p w14:paraId="1309EAFC" w14:textId="77777777" w:rsidR="00B210FD" w:rsidRPr="00B210FD" w:rsidRDefault="00B210FD" w:rsidP="00B210FD">
      <w:pPr>
        <w:numPr>
          <w:ilvl w:val="1"/>
          <w:numId w:val="19"/>
        </w:numPr>
        <w:rPr>
          <w:rFonts w:ascii="Times New Roman" w:hAnsi="Times New Roman" w:cs="Times New Roman"/>
          <w:sz w:val="28"/>
          <w:szCs w:val="28"/>
        </w:rPr>
      </w:pPr>
      <w:r w:rsidRPr="00B210FD">
        <w:rPr>
          <w:rFonts w:ascii="Times New Roman" w:hAnsi="Times New Roman" w:cs="Times New Roman"/>
          <w:sz w:val="28"/>
          <w:szCs w:val="28"/>
        </w:rPr>
        <w:t>Драйверы весов должны быть установлены на рабочем месте.</w:t>
      </w:r>
    </w:p>
    <w:p w14:paraId="7E887353" w14:textId="77777777" w:rsidR="00B210FD" w:rsidRPr="00B210FD" w:rsidRDefault="00B210FD" w:rsidP="00B210FD">
      <w:pPr>
        <w:numPr>
          <w:ilvl w:val="1"/>
          <w:numId w:val="19"/>
        </w:numPr>
        <w:rPr>
          <w:rFonts w:ascii="Times New Roman" w:hAnsi="Times New Roman" w:cs="Times New Roman"/>
          <w:sz w:val="28"/>
          <w:szCs w:val="28"/>
        </w:rPr>
      </w:pPr>
      <w:r w:rsidRPr="00B210FD">
        <w:rPr>
          <w:rFonts w:ascii="Times New Roman" w:hAnsi="Times New Roman" w:cs="Times New Roman"/>
          <w:sz w:val="28"/>
          <w:szCs w:val="28"/>
        </w:rPr>
        <w:t>COM-порт или USB-коннектор должны быть доступны.</w:t>
      </w:r>
    </w:p>
    <w:p w14:paraId="53BD36AE" w14:textId="77777777" w:rsidR="00B210FD" w:rsidRPr="00B210FD" w:rsidRDefault="00B210FD" w:rsidP="00B210FD">
      <w:pPr>
        <w:numPr>
          <w:ilvl w:val="0"/>
          <w:numId w:val="19"/>
        </w:numPr>
        <w:rPr>
          <w:rFonts w:ascii="Times New Roman" w:hAnsi="Times New Roman" w:cs="Times New Roman"/>
          <w:sz w:val="28"/>
          <w:szCs w:val="28"/>
        </w:rPr>
      </w:pPr>
      <w:r w:rsidRPr="00B210FD">
        <w:rPr>
          <w:rFonts w:ascii="Times New Roman" w:hAnsi="Times New Roman" w:cs="Times New Roman"/>
          <w:sz w:val="28"/>
          <w:szCs w:val="28"/>
        </w:rPr>
        <w:t>Алгоритм подключения:</w:t>
      </w:r>
    </w:p>
    <w:p w14:paraId="1CE7910C" w14:textId="77777777" w:rsidR="00B210FD" w:rsidRPr="00B210FD" w:rsidRDefault="00B210FD" w:rsidP="00B210FD">
      <w:pPr>
        <w:numPr>
          <w:ilvl w:val="1"/>
          <w:numId w:val="19"/>
        </w:numPr>
        <w:rPr>
          <w:rFonts w:ascii="Times New Roman" w:hAnsi="Times New Roman" w:cs="Times New Roman"/>
          <w:sz w:val="28"/>
          <w:szCs w:val="28"/>
        </w:rPr>
      </w:pPr>
      <w:r w:rsidRPr="00B210FD">
        <w:rPr>
          <w:rFonts w:ascii="Times New Roman" w:hAnsi="Times New Roman" w:cs="Times New Roman"/>
          <w:sz w:val="28"/>
          <w:szCs w:val="28"/>
        </w:rPr>
        <w:t>При создании документа «Взвешивание» программа подключается к весам по заранее заданному порту.</w:t>
      </w:r>
    </w:p>
    <w:p w14:paraId="7AB4390C" w14:textId="77777777" w:rsidR="00B210FD" w:rsidRPr="00B210FD" w:rsidRDefault="00B210FD" w:rsidP="00B210FD">
      <w:pPr>
        <w:numPr>
          <w:ilvl w:val="1"/>
          <w:numId w:val="19"/>
        </w:numPr>
        <w:rPr>
          <w:rFonts w:ascii="Times New Roman" w:hAnsi="Times New Roman" w:cs="Times New Roman"/>
          <w:sz w:val="28"/>
          <w:szCs w:val="28"/>
        </w:rPr>
      </w:pPr>
      <w:r w:rsidRPr="00B210FD">
        <w:rPr>
          <w:rFonts w:ascii="Times New Roman" w:hAnsi="Times New Roman" w:cs="Times New Roman"/>
          <w:sz w:val="28"/>
          <w:szCs w:val="28"/>
        </w:rPr>
        <w:t>Выполняется команда считывания веса.</w:t>
      </w:r>
    </w:p>
    <w:p w14:paraId="6EFD6A55" w14:textId="77777777" w:rsidR="00B210FD" w:rsidRPr="00B210FD" w:rsidRDefault="00B210FD" w:rsidP="00B210FD">
      <w:pPr>
        <w:numPr>
          <w:ilvl w:val="1"/>
          <w:numId w:val="19"/>
        </w:numPr>
        <w:rPr>
          <w:rFonts w:ascii="Times New Roman" w:hAnsi="Times New Roman" w:cs="Times New Roman"/>
          <w:sz w:val="28"/>
          <w:szCs w:val="28"/>
        </w:rPr>
      </w:pPr>
      <w:r w:rsidRPr="00B210FD">
        <w:rPr>
          <w:rFonts w:ascii="Times New Roman" w:hAnsi="Times New Roman" w:cs="Times New Roman"/>
          <w:sz w:val="28"/>
          <w:szCs w:val="28"/>
        </w:rPr>
        <w:t>Данные проверяются на корректность (например, не пустые и в заданных пределах).</w:t>
      </w:r>
    </w:p>
    <w:p w14:paraId="0AE52B27" w14:textId="77777777" w:rsidR="00B210FD" w:rsidRPr="00B210FD" w:rsidRDefault="00B210FD" w:rsidP="00B210FD">
      <w:pPr>
        <w:numPr>
          <w:ilvl w:val="1"/>
          <w:numId w:val="19"/>
        </w:numPr>
        <w:rPr>
          <w:rFonts w:ascii="Times New Roman" w:hAnsi="Times New Roman" w:cs="Times New Roman"/>
          <w:sz w:val="28"/>
          <w:szCs w:val="28"/>
        </w:rPr>
      </w:pPr>
      <w:r w:rsidRPr="00B210FD">
        <w:rPr>
          <w:rFonts w:ascii="Times New Roman" w:hAnsi="Times New Roman" w:cs="Times New Roman"/>
          <w:sz w:val="28"/>
          <w:szCs w:val="28"/>
        </w:rPr>
        <w:t>Вес записывается в поле «</w:t>
      </w:r>
      <w:proofErr w:type="spellStart"/>
      <w:r w:rsidRPr="00B210FD">
        <w:rPr>
          <w:rFonts w:ascii="Times New Roman" w:hAnsi="Times New Roman" w:cs="Times New Roman"/>
          <w:sz w:val="28"/>
          <w:szCs w:val="28"/>
        </w:rPr>
        <w:t>ВесСырья</w:t>
      </w:r>
      <w:proofErr w:type="spellEnd"/>
      <w:r w:rsidRPr="00B210FD">
        <w:rPr>
          <w:rFonts w:ascii="Times New Roman" w:hAnsi="Times New Roman" w:cs="Times New Roman"/>
          <w:sz w:val="28"/>
          <w:szCs w:val="28"/>
        </w:rPr>
        <w:t>».</w:t>
      </w:r>
    </w:p>
    <w:p w14:paraId="14B53CC8" w14:textId="6D92915E" w:rsidR="00B210FD" w:rsidRPr="00B210FD" w:rsidRDefault="00B210FD" w:rsidP="00B210FD">
      <w:pPr>
        <w:rPr>
          <w:rFonts w:ascii="Times New Roman" w:hAnsi="Times New Roman" w:cs="Times New Roman"/>
          <w:sz w:val="28"/>
          <w:szCs w:val="28"/>
        </w:rPr>
      </w:pPr>
    </w:p>
    <w:p w14:paraId="07E96E52" w14:textId="77777777" w:rsidR="00B210FD" w:rsidRPr="00B210FD" w:rsidRDefault="00B210FD" w:rsidP="00B210FD">
      <w:pPr>
        <w:rPr>
          <w:rFonts w:ascii="Times New Roman" w:hAnsi="Times New Roman" w:cs="Times New Roman"/>
          <w:sz w:val="28"/>
          <w:szCs w:val="28"/>
        </w:rPr>
      </w:pPr>
      <w:r w:rsidRPr="00B210FD">
        <w:rPr>
          <w:rFonts w:ascii="Times New Roman" w:hAnsi="Times New Roman" w:cs="Times New Roman"/>
          <w:sz w:val="28"/>
          <w:szCs w:val="28"/>
        </w:rPr>
        <w:t>3. Полное описание прав доступа</w:t>
      </w:r>
    </w:p>
    <w:tbl>
      <w:tblPr>
        <w:tblW w:w="50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80"/>
        <w:gridCol w:w="2659"/>
        <w:gridCol w:w="2782"/>
        <w:gridCol w:w="1924"/>
      </w:tblGrid>
      <w:tr w:rsidR="00B210FD" w:rsidRPr="00B210FD" w14:paraId="6180E7BC" w14:textId="77777777" w:rsidTr="00854092">
        <w:trPr>
          <w:tblHeader/>
          <w:tblCellSpacing w:w="15" w:type="dxa"/>
        </w:trPr>
        <w:tc>
          <w:tcPr>
            <w:tcW w:w="861" w:type="pct"/>
            <w:vAlign w:val="center"/>
            <w:hideMark/>
          </w:tcPr>
          <w:p w14:paraId="2139F2F8" w14:textId="77777777" w:rsidR="00B210FD" w:rsidRPr="00B210FD" w:rsidRDefault="00B210FD" w:rsidP="00B210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10FD">
              <w:rPr>
                <w:rFonts w:ascii="Times New Roman" w:hAnsi="Times New Roman" w:cs="Times New Roman"/>
                <w:sz w:val="28"/>
                <w:szCs w:val="28"/>
              </w:rPr>
              <w:t>Роль</w:t>
            </w:r>
          </w:p>
        </w:tc>
        <w:tc>
          <w:tcPr>
            <w:tcW w:w="1274" w:type="pct"/>
            <w:vAlign w:val="center"/>
            <w:hideMark/>
          </w:tcPr>
          <w:p w14:paraId="472AC9E4" w14:textId="77777777" w:rsidR="00B210FD" w:rsidRPr="00B210FD" w:rsidRDefault="00B210FD" w:rsidP="00B210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10FD">
              <w:rPr>
                <w:rFonts w:ascii="Times New Roman" w:hAnsi="Times New Roman" w:cs="Times New Roman"/>
                <w:sz w:val="28"/>
                <w:szCs w:val="28"/>
              </w:rPr>
              <w:t>Доступ к модулям</w:t>
            </w:r>
          </w:p>
        </w:tc>
        <w:tc>
          <w:tcPr>
            <w:tcW w:w="1634" w:type="pct"/>
            <w:vAlign w:val="center"/>
            <w:hideMark/>
          </w:tcPr>
          <w:p w14:paraId="4F9019B4" w14:textId="77777777" w:rsidR="00B210FD" w:rsidRPr="00B210FD" w:rsidRDefault="00B210FD" w:rsidP="00B210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10FD">
              <w:rPr>
                <w:rFonts w:ascii="Times New Roman" w:hAnsi="Times New Roman" w:cs="Times New Roman"/>
                <w:sz w:val="28"/>
                <w:szCs w:val="28"/>
              </w:rPr>
              <w:t>Доступ к данным</w:t>
            </w:r>
          </w:p>
        </w:tc>
        <w:tc>
          <w:tcPr>
            <w:tcW w:w="1165" w:type="pct"/>
            <w:vAlign w:val="center"/>
            <w:hideMark/>
          </w:tcPr>
          <w:p w14:paraId="6636DB1D" w14:textId="77777777" w:rsidR="00B210FD" w:rsidRPr="00B210FD" w:rsidRDefault="00B210FD" w:rsidP="00B210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10FD">
              <w:rPr>
                <w:rFonts w:ascii="Times New Roman" w:hAnsi="Times New Roman" w:cs="Times New Roman"/>
                <w:sz w:val="28"/>
                <w:szCs w:val="28"/>
              </w:rPr>
              <w:t>Уровни прав</w:t>
            </w:r>
          </w:p>
        </w:tc>
      </w:tr>
      <w:tr w:rsidR="00B210FD" w:rsidRPr="00B210FD" w14:paraId="4B574AFA" w14:textId="77777777" w:rsidTr="00854092">
        <w:trPr>
          <w:tblCellSpacing w:w="15" w:type="dxa"/>
        </w:trPr>
        <w:tc>
          <w:tcPr>
            <w:tcW w:w="861" w:type="pct"/>
            <w:vAlign w:val="center"/>
            <w:hideMark/>
          </w:tcPr>
          <w:p w14:paraId="29470F55" w14:textId="77777777" w:rsidR="00B210FD" w:rsidRPr="00B210FD" w:rsidRDefault="00B210FD" w:rsidP="00B210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10FD">
              <w:rPr>
                <w:rFonts w:ascii="Times New Roman" w:hAnsi="Times New Roman" w:cs="Times New Roman"/>
                <w:sz w:val="28"/>
                <w:szCs w:val="28"/>
              </w:rPr>
              <w:t>Администратор</w:t>
            </w:r>
          </w:p>
        </w:tc>
        <w:tc>
          <w:tcPr>
            <w:tcW w:w="1274" w:type="pct"/>
            <w:vAlign w:val="center"/>
            <w:hideMark/>
          </w:tcPr>
          <w:p w14:paraId="26240945" w14:textId="77777777" w:rsidR="00B210FD" w:rsidRPr="00B210FD" w:rsidRDefault="00B210FD" w:rsidP="00B210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10FD">
              <w:rPr>
                <w:rFonts w:ascii="Times New Roman" w:hAnsi="Times New Roman" w:cs="Times New Roman"/>
                <w:sz w:val="28"/>
                <w:szCs w:val="28"/>
              </w:rPr>
              <w:t>Все модули</w:t>
            </w:r>
          </w:p>
        </w:tc>
        <w:tc>
          <w:tcPr>
            <w:tcW w:w="1634" w:type="pct"/>
            <w:vAlign w:val="center"/>
            <w:hideMark/>
          </w:tcPr>
          <w:p w14:paraId="4F846A4A" w14:textId="77777777" w:rsidR="00B210FD" w:rsidRPr="00B210FD" w:rsidRDefault="00B210FD" w:rsidP="00B210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10FD">
              <w:rPr>
                <w:rFonts w:ascii="Times New Roman" w:hAnsi="Times New Roman" w:cs="Times New Roman"/>
                <w:sz w:val="28"/>
                <w:szCs w:val="28"/>
              </w:rPr>
              <w:t>Полный доступ</w:t>
            </w:r>
          </w:p>
        </w:tc>
        <w:tc>
          <w:tcPr>
            <w:tcW w:w="1165" w:type="pct"/>
            <w:vAlign w:val="center"/>
            <w:hideMark/>
          </w:tcPr>
          <w:p w14:paraId="25EE8B00" w14:textId="77777777" w:rsidR="00B210FD" w:rsidRPr="00B210FD" w:rsidRDefault="00B210FD" w:rsidP="00B210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10FD">
              <w:rPr>
                <w:rFonts w:ascii="Times New Roman" w:hAnsi="Times New Roman" w:cs="Times New Roman"/>
                <w:sz w:val="28"/>
                <w:szCs w:val="28"/>
              </w:rPr>
              <w:t>Чтение, изменение, добавление, удаление.</w:t>
            </w:r>
          </w:p>
        </w:tc>
      </w:tr>
      <w:tr w:rsidR="00B210FD" w:rsidRPr="00B210FD" w14:paraId="69B2BE81" w14:textId="77777777" w:rsidTr="00854092">
        <w:trPr>
          <w:tblCellSpacing w:w="15" w:type="dxa"/>
        </w:trPr>
        <w:tc>
          <w:tcPr>
            <w:tcW w:w="861" w:type="pct"/>
            <w:vAlign w:val="center"/>
            <w:hideMark/>
          </w:tcPr>
          <w:p w14:paraId="6EE439B3" w14:textId="77777777" w:rsidR="00B210FD" w:rsidRPr="00B210FD" w:rsidRDefault="00B210FD" w:rsidP="00B210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10FD">
              <w:rPr>
                <w:rFonts w:ascii="Times New Roman" w:hAnsi="Times New Roman" w:cs="Times New Roman"/>
                <w:sz w:val="28"/>
                <w:szCs w:val="28"/>
              </w:rPr>
              <w:t>Диспетчер</w:t>
            </w:r>
          </w:p>
        </w:tc>
        <w:tc>
          <w:tcPr>
            <w:tcW w:w="1274" w:type="pct"/>
            <w:vAlign w:val="center"/>
            <w:hideMark/>
          </w:tcPr>
          <w:p w14:paraId="448682E9" w14:textId="77777777" w:rsidR="00B210FD" w:rsidRPr="00B210FD" w:rsidRDefault="00B210FD" w:rsidP="00B210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10FD">
              <w:rPr>
                <w:rFonts w:ascii="Times New Roman" w:hAnsi="Times New Roman" w:cs="Times New Roman"/>
                <w:sz w:val="28"/>
                <w:szCs w:val="28"/>
              </w:rPr>
              <w:t>Модуль «Путевые листы»</w:t>
            </w:r>
          </w:p>
        </w:tc>
        <w:tc>
          <w:tcPr>
            <w:tcW w:w="1634" w:type="pct"/>
            <w:vAlign w:val="center"/>
            <w:hideMark/>
          </w:tcPr>
          <w:p w14:paraId="7758FA49" w14:textId="77777777" w:rsidR="00B210FD" w:rsidRPr="00B210FD" w:rsidRDefault="00B210FD" w:rsidP="00B210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10FD">
              <w:rPr>
                <w:rFonts w:ascii="Times New Roman" w:hAnsi="Times New Roman" w:cs="Times New Roman"/>
                <w:sz w:val="28"/>
                <w:szCs w:val="28"/>
              </w:rPr>
              <w:t>Создание, редактирование и согласование путевых листов</w:t>
            </w:r>
          </w:p>
        </w:tc>
        <w:tc>
          <w:tcPr>
            <w:tcW w:w="1165" w:type="pct"/>
            <w:vAlign w:val="center"/>
            <w:hideMark/>
          </w:tcPr>
          <w:p w14:paraId="2B86B3F6" w14:textId="77777777" w:rsidR="00B210FD" w:rsidRPr="00B210FD" w:rsidRDefault="00B210FD" w:rsidP="00B210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10FD">
              <w:rPr>
                <w:rFonts w:ascii="Times New Roman" w:hAnsi="Times New Roman" w:cs="Times New Roman"/>
                <w:sz w:val="28"/>
                <w:szCs w:val="28"/>
              </w:rPr>
              <w:t>Чтение, добавление, изменение.</w:t>
            </w:r>
          </w:p>
        </w:tc>
      </w:tr>
      <w:tr w:rsidR="00B210FD" w:rsidRPr="00B210FD" w14:paraId="5A2403B2" w14:textId="77777777" w:rsidTr="00854092">
        <w:trPr>
          <w:tblCellSpacing w:w="15" w:type="dxa"/>
        </w:trPr>
        <w:tc>
          <w:tcPr>
            <w:tcW w:w="861" w:type="pct"/>
            <w:vAlign w:val="center"/>
            <w:hideMark/>
          </w:tcPr>
          <w:p w14:paraId="09434869" w14:textId="77777777" w:rsidR="00B210FD" w:rsidRPr="00B210FD" w:rsidRDefault="00B210FD" w:rsidP="00B210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10FD">
              <w:rPr>
                <w:rFonts w:ascii="Times New Roman" w:hAnsi="Times New Roman" w:cs="Times New Roman"/>
                <w:sz w:val="28"/>
                <w:szCs w:val="28"/>
              </w:rPr>
              <w:t>Механик</w:t>
            </w:r>
          </w:p>
        </w:tc>
        <w:tc>
          <w:tcPr>
            <w:tcW w:w="1274" w:type="pct"/>
            <w:vAlign w:val="center"/>
            <w:hideMark/>
          </w:tcPr>
          <w:p w14:paraId="753DAD0C" w14:textId="77777777" w:rsidR="00B210FD" w:rsidRPr="00B210FD" w:rsidRDefault="00B210FD" w:rsidP="00B210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10FD">
              <w:rPr>
                <w:rFonts w:ascii="Times New Roman" w:hAnsi="Times New Roman" w:cs="Times New Roman"/>
                <w:sz w:val="28"/>
                <w:szCs w:val="28"/>
              </w:rPr>
              <w:t>Модуль «Путевые листы»</w:t>
            </w:r>
          </w:p>
        </w:tc>
        <w:tc>
          <w:tcPr>
            <w:tcW w:w="1634" w:type="pct"/>
            <w:vAlign w:val="center"/>
            <w:hideMark/>
          </w:tcPr>
          <w:p w14:paraId="5A249B72" w14:textId="77777777" w:rsidR="00B210FD" w:rsidRPr="00B210FD" w:rsidRDefault="00B210FD" w:rsidP="00B210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10FD">
              <w:rPr>
                <w:rFonts w:ascii="Times New Roman" w:hAnsi="Times New Roman" w:cs="Times New Roman"/>
                <w:sz w:val="28"/>
                <w:szCs w:val="28"/>
              </w:rPr>
              <w:t>Согласование технического состояния транспорта</w:t>
            </w:r>
          </w:p>
        </w:tc>
        <w:tc>
          <w:tcPr>
            <w:tcW w:w="1165" w:type="pct"/>
            <w:vAlign w:val="center"/>
            <w:hideMark/>
          </w:tcPr>
          <w:p w14:paraId="496C4871" w14:textId="77777777" w:rsidR="00B210FD" w:rsidRPr="00B210FD" w:rsidRDefault="00B210FD" w:rsidP="00B210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10FD">
              <w:rPr>
                <w:rFonts w:ascii="Times New Roman" w:hAnsi="Times New Roman" w:cs="Times New Roman"/>
                <w:sz w:val="28"/>
                <w:szCs w:val="28"/>
              </w:rPr>
              <w:t>Только чтение и согласование.</w:t>
            </w:r>
          </w:p>
        </w:tc>
      </w:tr>
      <w:tr w:rsidR="00B210FD" w:rsidRPr="00B210FD" w14:paraId="50C7E178" w14:textId="77777777" w:rsidTr="00854092">
        <w:trPr>
          <w:tblCellSpacing w:w="15" w:type="dxa"/>
        </w:trPr>
        <w:tc>
          <w:tcPr>
            <w:tcW w:w="861" w:type="pct"/>
            <w:vAlign w:val="center"/>
            <w:hideMark/>
          </w:tcPr>
          <w:p w14:paraId="32AEAC0A" w14:textId="77777777" w:rsidR="00B210FD" w:rsidRPr="00B210FD" w:rsidRDefault="00B210FD" w:rsidP="00B210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10F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Медработник</w:t>
            </w:r>
          </w:p>
        </w:tc>
        <w:tc>
          <w:tcPr>
            <w:tcW w:w="1274" w:type="pct"/>
            <w:vAlign w:val="center"/>
            <w:hideMark/>
          </w:tcPr>
          <w:p w14:paraId="720AD671" w14:textId="77777777" w:rsidR="00B210FD" w:rsidRPr="00B210FD" w:rsidRDefault="00B210FD" w:rsidP="00B210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10FD">
              <w:rPr>
                <w:rFonts w:ascii="Times New Roman" w:hAnsi="Times New Roman" w:cs="Times New Roman"/>
                <w:sz w:val="28"/>
                <w:szCs w:val="28"/>
              </w:rPr>
              <w:t>Модуль «Путевые листы»</w:t>
            </w:r>
          </w:p>
        </w:tc>
        <w:tc>
          <w:tcPr>
            <w:tcW w:w="1634" w:type="pct"/>
            <w:vAlign w:val="center"/>
            <w:hideMark/>
          </w:tcPr>
          <w:p w14:paraId="24D1B2F3" w14:textId="77777777" w:rsidR="00B210FD" w:rsidRPr="00B210FD" w:rsidRDefault="00B210FD" w:rsidP="00B210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10FD">
              <w:rPr>
                <w:rFonts w:ascii="Times New Roman" w:hAnsi="Times New Roman" w:cs="Times New Roman"/>
                <w:sz w:val="28"/>
                <w:szCs w:val="28"/>
              </w:rPr>
              <w:t>Согласование состояния водителей</w:t>
            </w:r>
          </w:p>
        </w:tc>
        <w:tc>
          <w:tcPr>
            <w:tcW w:w="1165" w:type="pct"/>
            <w:vAlign w:val="center"/>
            <w:hideMark/>
          </w:tcPr>
          <w:p w14:paraId="1BCADE89" w14:textId="77777777" w:rsidR="00B210FD" w:rsidRPr="00B210FD" w:rsidRDefault="00B210FD" w:rsidP="00B210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10FD">
              <w:rPr>
                <w:rFonts w:ascii="Times New Roman" w:hAnsi="Times New Roman" w:cs="Times New Roman"/>
                <w:sz w:val="28"/>
                <w:szCs w:val="28"/>
              </w:rPr>
              <w:t>Только чтение и согласование.</w:t>
            </w:r>
          </w:p>
        </w:tc>
      </w:tr>
      <w:tr w:rsidR="00B210FD" w:rsidRPr="00B210FD" w14:paraId="60D6890C" w14:textId="77777777" w:rsidTr="00854092">
        <w:trPr>
          <w:tblCellSpacing w:w="15" w:type="dxa"/>
        </w:trPr>
        <w:tc>
          <w:tcPr>
            <w:tcW w:w="861" w:type="pct"/>
            <w:vAlign w:val="center"/>
            <w:hideMark/>
          </w:tcPr>
          <w:p w14:paraId="1F219F2C" w14:textId="77777777" w:rsidR="00B210FD" w:rsidRPr="00B210FD" w:rsidRDefault="00B210FD" w:rsidP="00B210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10FD">
              <w:rPr>
                <w:rFonts w:ascii="Times New Roman" w:hAnsi="Times New Roman" w:cs="Times New Roman"/>
                <w:sz w:val="28"/>
                <w:szCs w:val="28"/>
              </w:rPr>
              <w:t>Оператор склада</w:t>
            </w:r>
          </w:p>
        </w:tc>
        <w:tc>
          <w:tcPr>
            <w:tcW w:w="1274" w:type="pct"/>
            <w:vAlign w:val="center"/>
            <w:hideMark/>
          </w:tcPr>
          <w:p w14:paraId="67E42802" w14:textId="77777777" w:rsidR="00B210FD" w:rsidRPr="00B210FD" w:rsidRDefault="00B210FD" w:rsidP="00B210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10FD">
              <w:rPr>
                <w:rFonts w:ascii="Times New Roman" w:hAnsi="Times New Roman" w:cs="Times New Roman"/>
                <w:sz w:val="28"/>
                <w:szCs w:val="28"/>
              </w:rPr>
              <w:t>Модуль «Производственный»</w:t>
            </w:r>
          </w:p>
        </w:tc>
        <w:tc>
          <w:tcPr>
            <w:tcW w:w="1634" w:type="pct"/>
            <w:vAlign w:val="center"/>
            <w:hideMark/>
          </w:tcPr>
          <w:p w14:paraId="36DFCA71" w14:textId="77777777" w:rsidR="00B210FD" w:rsidRPr="00B210FD" w:rsidRDefault="00B210FD" w:rsidP="00B210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10FD">
              <w:rPr>
                <w:rFonts w:ascii="Times New Roman" w:hAnsi="Times New Roman" w:cs="Times New Roman"/>
                <w:sz w:val="28"/>
                <w:szCs w:val="28"/>
              </w:rPr>
              <w:t>Создание и редактирование документов «Взвешивание»</w:t>
            </w:r>
          </w:p>
        </w:tc>
        <w:tc>
          <w:tcPr>
            <w:tcW w:w="1165" w:type="pct"/>
            <w:vAlign w:val="center"/>
            <w:hideMark/>
          </w:tcPr>
          <w:p w14:paraId="4266123D" w14:textId="77777777" w:rsidR="00B210FD" w:rsidRPr="00B210FD" w:rsidRDefault="00B210FD" w:rsidP="00B210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10FD">
              <w:rPr>
                <w:rFonts w:ascii="Times New Roman" w:hAnsi="Times New Roman" w:cs="Times New Roman"/>
                <w:sz w:val="28"/>
                <w:szCs w:val="28"/>
              </w:rPr>
              <w:t>Чтение, добавление, изменение.</w:t>
            </w:r>
          </w:p>
        </w:tc>
      </w:tr>
      <w:tr w:rsidR="00B210FD" w:rsidRPr="00B210FD" w14:paraId="756F85B1" w14:textId="77777777" w:rsidTr="00854092">
        <w:trPr>
          <w:tblCellSpacing w:w="15" w:type="dxa"/>
        </w:trPr>
        <w:tc>
          <w:tcPr>
            <w:tcW w:w="861" w:type="pct"/>
            <w:vAlign w:val="center"/>
            <w:hideMark/>
          </w:tcPr>
          <w:p w14:paraId="215477DD" w14:textId="77777777" w:rsidR="00B210FD" w:rsidRPr="00B210FD" w:rsidRDefault="00B210FD" w:rsidP="00B210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10FD">
              <w:rPr>
                <w:rFonts w:ascii="Times New Roman" w:hAnsi="Times New Roman" w:cs="Times New Roman"/>
                <w:sz w:val="28"/>
                <w:szCs w:val="28"/>
              </w:rPr>
              <w:t>Бухгалтер</w:t>
            </w:r>
          </w:p>
        </w:tc>
        <w:tc>
          <w:tcPr>
            <w:tcW w:w="1274" w:type="pct"/>
            <w:vAlign w:val="center"/>
            <w:hideMark/>
          </w:tcPr>
          <w:p w14:paraId="40871F58" w14:textId="77777777" w:rsidR="00B210FD" w:rsidRPr="00B210FD" w:rsidRDefault="00B210FD" w:rsidP="00B210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10FD">
              <w:rPr>
                <w:rFonts w:ascii="Times New Roman" w:hAnsi="Times New Roman" w:cs="Times New Roman"/>
                <w:sz w:val="28"/>
                <w:szCs w:val="28"/>
              </w:rPr>
              <w:t>Модуль «Производственный»</w:t>
            </w:r>
          </w:p>
        </w:tc>
        <w:tc>
          <w:tcPr>
            <w:tcW w:w="1634" w:type="pct"/>
            <w:vAlign w:val="center"/>
            <w:hideMark/>
          </w:tcPr>
          <w:p w14:paraId="1ACA4671" w14:textId="77777777" w:rsidR="00B210FD" w:rsidRPr="00B210FD" w:rsidRDefault="00B210FD" w:rsidP="00B210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10FD">
              <w:rPr>
                <w:rFonts w:ascii="Times New Roman" w:hAnsi="Times New Roman" w:cs="Times New Roman"/>
                <w:sz w:val="28"/>
                <w:szCs w:val="28"/>
              </w:rPr>
              <w:t>Получение данных для бухгалтерского учёта, формирование отчётов</w:t>
            </w:r>
          </w:p>
        </w:tc>
        <w:tc>
          <w:tcPr>
            <w:tcW w:w="1165" w:type="pct"/>
            <w:vAlign w:val="center"/>
            <w:hideMark/>
          </w:tcPr>
          <w:p w14:paraId="5CFD1DDD" w14:textId="77777777" w:rsidR="00B210FD" w:rsidRPr="00B210FD" w:rsidRDefault="00B210FD" w:rsidP="00B210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10FD">
              <w:rPr>
                <w:rFonts w:ascii="Times New Roman" w:hAnsi="Times New Roman" w:cs="Times New Roman"/>
                <w:sz w:val="28"/>
                <w:szCs w:val="28"/>
              </w:rPr>
              <w:t>Чтение, проведение документов.</w:t>
            </w:r>
          </w:p>
        </w:tc>
      </w:tr>
    </w:tbl>
    <w:p w14:paraId="5268D268" w14:textId="2ADFB33E" w:rsidR="00B210FD" w:rsidRPr="00B210FD" w:rsidRDefault="00B210FD" w:rsidP="00B210FD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B210FD" w:rsidRPr="00B210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5F573A"/>
    <w:multiLevelType w:val="multilevel"/>
    <w:tmpl w:val="34C034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713CA8"/>
    <w:multiLevelType w:val="hybridMultilevel"/>
    <w:tmpl w:val="5CAED59A"/>
    <w:lvl w:ilvl="0" w:tplc="3E62B2B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1644D7"/>
    <w:multiLevelType w:val="multilevel"/>
    <w:tmpl w:val="63AC45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D1802B9"/>
    <w:multiLevelType w:val="multilevel"/>
    <w:tmpl w:val="3E3031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06D52B2"/>
    <w:multiLevelType w:val="multilevel"/>
    <w:tmpl w:val="8D882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25A33B8"/>
    <w:multiLevelType w:val="multilevel"/>
    <w:tmpl w:val="8B1E85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4801491"/>
    <w:multiLevelType w:val="hybridMultilevel"/>
    <w:tmpl w:val="67048C46"/>
    <w:lvl w:ilvl="0" w:tplc="3E62B2B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194C85"/>
    <w:multiLevelType w:val="multilevel"/>
    <w:tmpl w:val="8A44D76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1E1B24C3"/>
    <w:multiLevelType w:val="hybridMultilevel"/>
    <w:tmpl w:val="96C2F4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E238E5"/>
    <w:multiLevelType w:val="multilevel"/>
    <w:tmpl w:val="B8485B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9974A1F"/>
    <w:multiLevelType w:val="multilevel"/>
    <w:tmpl w:val="9426E3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9E745E4"/>
    <w:multiLevelType w:val="multilevel"/>
    <w:tmpl w:val="1424E9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E9E22C3"/>
    <w:multiLevelType w:val="multilevel"/>
    <w:tmpl w:val="BBA2F0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4205DAC"/>
    <w:multiLevelType w:val="multilevel"/>
    <w:tmpl w:val="D09A2C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34F7A7A"/>
    <w:multiLevelType w:val="hybridMultilevel"/>
    <w:tmpl w:val="D94AAE6A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91009B"/>
    <w:multiLevelType w:val="multilevel"/>
    <w:tmpl w:val="E7F2C5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F7B7054"/>
    <w:multiLevelType w:val="multilevel"/>
    <w:tmpl w:val="280835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5A96A7B"/>
    <w:multiLevelType w:val="multilevel"/>
    <w:tmpl w:val="8DF0A6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64436A5"/>
    <w:multiLevelType w:val="multilevel"/>
    <w:tmpl w:val="35CE6D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6F0701E"/>
    <w:multiLevelType w:val="multilevel"/>
    <w:tmpl w:val="0C1C02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0F866D3"/>
    <w:multiLevelType w:val="hybridMultilevel"/>
    <w:tmpl w:val="10B8C490"/>
    <w:lvl w:ilvl="0" w:tplc="3E62B2B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D56281"/>
    <w:multiLevelType w:val="multilevel"/>
    <w:tmpl w:val="5E1265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E9D5AA6"/>
    <w:multiLevelType w:val="multilevel"/>
    <w:tmpl w:val="986E4B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63221ED"/>
    <w:multiLevelType w:val="multilevel"/>
    <w:tmpl w:val="8C8EC7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9DF29E7"/>
    <w:multiLevelType w:val="hybridMultilevel"/>
    <w:tmpl w:val="B96A889E"/>
    <w:lvl w:ilvl="0" w:tplc="3E62B2B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3"/>
  </w:num>
  <w:num w:numId="3">
    <w:abstractNumId w:val="19"/>
  </w:num>
  <w:num w:numId="4">
    <w:abstractNumId w:val="21"/>
  </w:num>
  <w:num w:numId="5">
    <w:abstractNumId w:val="16"/>
  </w:num>
  <w:num w:numId="6">
    <w:abstractNumId w:val="23"/>
  </w:num>
  <w:num w:numId="7">
    <w:abstractNumId w:val="0"/>
  </w:num>
  <w:num w:numId="8">
    <w:abstractNumId w:val="12"/>
  </w:num>
  <w:num w:numId="9">
    <w:abstractNumId w:val="17"/>
  </w:num>
  <w:num w:numId="10">
    <w:abstractNumId w:val="24"/>
  </w:num>
  <w:num w:numId="11">
    <w:abstractNumId w:val="7"/>
  </w:num>
  <w:num w:numId="12">
    <w:abstractNumId w:val="1"/>
  </w:num>
  <w:num w:numId="13">
    <w:abstractNumId w:val="6"/>
  </w:num>
  <w:num w:numId="14">
    <w:abstractNumId w:val="8"/>
  </w:num>
  <w:num w:numId="15">
    <w:abstractNumId w:val="20"/>
  </w:num>
  <w:num w:numId="16">
    <w:abstractNumId w:val="14"/>
  </w:num>
  <w:num w:numId="17">
    <w:abstractNumId w:val="13"/>
  </w:num>
  <w:num w:numId="18">
    <w:abstractNumId w:val="15"/>
  </w:num>
  <w:num w:numId="19">
    <w:abstractNumId w:val="9"/>
  </w:num>
  <w:num w:numId="20">
    <w:abstractNumId w:val="11"/>
  </w:num>
  <w:num w:numId="21">
    <w:abstractNumId w:val="4"/>
  </w:num>
  <w:num w:numId="22">
    <w:abstractNumId w:val="5"/>
  </w:num>
  <w:num w:numId="23">
    <w:abstractNumId w:val="22"/>
  </w:num>
  <w:num w:numId="24">
    <w:abstractNumId w:val="10"/>
  </w:num>
  <w:num w:numId="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7E55"/>
    <w:rsid w:val="00854092"/>
    <w:rsid w:val="008E3E31"/>
    <w:rsid w:val="009B6DCC"/>
    <w:rsid w:val="009E7E55"/>
    <w:rsid w:val="00B210FD"/>
    <w:rsid w:val="00F20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BF48D1"/>
  <w15:chartTrackingRefBased/>
  <w15:docId w15:val="{5A5552C6-9C78-48ED-A155-1D8274072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8E3E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8E3E3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5">
    <w:name w:val="heading 5"/>
    <w:basedOn w:val="a"/>
    <w:link w:val="50"/>
    <w:uiPriority w:val="9"/>
    <w:qFormat/>
    <w:rsid w:val="008E3E31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8E3E3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8E3E3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8E3E3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3">
    <w:name w:val="Strong"/>
    <w:basedOn w:val="a0"/>
    <w:uiPriority w:val="22"/>
    <w:qFormat/>
    <w:rsid w:val="008E3E31"/>
    <w:rPr>
      <w:b/>
      <w:bCs/>
    </w:rPr>
  </w:style>
  <w:style w:type="character" w:styleId="HTML">
    <w:name w:val="HTML Code"/>
    <w:basedOn w:val="a0"/>
    <w:uiPriority w:val="99"/>
    <w:semiHidden/>
    <w:unhideWhenUsed/>
    <w:rsid w:val="008E3E31"/>
    <w:rPr>
      <w:rFonts w:ascii="Courier New" w:eastAsia="Times New Roman" w:hAnsi="Courier New" w:cs="Courier New"/>
      <w:sz w:val="20"/>
      <w:szCs w:val="20"/>
    </w:rPr>
  </w:style>
  <w:style w:type="paragraph" w:styleId="a4">
    <w:name w:val="List Paragraph"/>
    <w:basedOn w:val="a"/>
    <w:uiPriority w:val="34"/>
    <w:qFormat/>
    <w:rsid w:val="00B210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006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65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2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95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45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97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57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69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528</Words>
  <Characters>3011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6</cp:revision>
  <dcterms:created xsi:type="dcterms:W3CDTF">2025-04-08T13:22:00Z</dcterms:created>
  <dcterms:modified xsi:type="dcterms:W3CDTF">2025-04-08T13:50:00Z</dcterms:modified>
</cp:coreProperties>
</file>