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01871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Техническое задание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Задачи: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Настройка обмена данными бухгалтерия-розница. Возможность установки интервала для обмена данными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Понятно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shd w:val="clear" w:color="auto" w:fill="EA9999"/>
          <w:lang w:eastAsia="ru-RU"/>
        </w:rPr>
        <w:t>2.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Настройка обмена с любого компьютера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Имеется ввиду запуск обмена?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>ДА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Понятно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shd w:val="clear" w:color="auto" w:fill="EA9999"/>
          <w:lang w:eastAsia="ru-RU"/>
        </w:rPr>
        <w:t>3.</w:t>
      </w:r>
      <w:r w:rsidRPr="00501871">
        <w:rPr>
          <w:rFonts w:ascii="Arial" w:eastAsia="Times New Roman" w:hAnsi="Arial" w:cs="Arial"/>
          <w:color w:val="000000"/>
          <w:sz w:val="14"/>
          <w:szCs w:val="14"/>
          <w:shd w:val="clear" w:color="auto" w:fill="EA9999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Заполнение счета на оплату с терминала сбора данных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Нужна модель терминала сбора данных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>Модель терминала у Вас есть, который мы еще не настроили</w:t>
      </w:r>
      <w:r w:rsidRPr="00501871">
        <w:rPr>
          <w:rFonts w:ascii="Arial" w:eastAsia="Times New Roman" w:hAnsi="Arial" w:cs="Arial"/>
          <w:color w:val="0000FF"/>
          <w:sz w:val="23"/>
          <w:szCs w:val="23"/>
          <w:lang w:eastAsia="ru-RU"/>
        </w:rPr>
        <w:t xml:space="preserve">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Понятно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Реализация товара на основании резерва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Эта задача реализована в типовой конфигурации, что именно надо доработать?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 xml:space="preserve">При заполнении реализации на основании резерва, заполняется все табличная часть резерва, нам же необходимо чтоб заполнялся только зарезервированный товар, а на вся табличная часть.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Понятно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счета на оплату на основании резерва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Резерв имеется ввиду заказ клиента? </w:t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501871">
        <w:rPr>
          <w:rFonts w:ascii="Arial" w:eastAsia="Times New Roman" w:hAnsi="Arial" w:cs="Arial"/>
          <w:color w:val="000000"/>
          <w:sz w:val="23"/>
          <w:szCs w:val="23"/>
          <w:shd w:val="clear" w:color="auto" w:fill="FFFF00"/>
          <w:lang w:eastAsia="ru-RU"/>
        </w:rPr>
        <w:t>ДА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Понятно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Рассылка электронной почты группе адресов, при этом письмо должно доставляться каждому индивидуально.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Что будет в рассылке?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 xml:space="preserve">Любой документ, любой отчет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Понятно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Возможность отправки по эл. почте группе адресов, любого документа и отчета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Понятно</w:t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Индивидуальная настройка инвентаризации товара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Что это значит? </w:t>
      </w:r>
      <w:r w:rsidRPr="00501871">
        <w:rPr>
          <w:rFonts w:ascii="Arial" w:eastAsia="Times New Roman" w:hAnsi="Arial" w:cs="Arial"/>
          <w:color w:val="000000"/>
          <w:sz w:val="23"/>
          <w:szCs w:val="23"/>
          <w:shd w:val="clear" w:color="auto" w:fill="FFFF00"/>
          <w:lang w:eastAsia="ru-RU"/>
        </w:rPr>
        <w:t>У нас особенности складского учета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Опишите подробнее в чем заключаются особенности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shd w:val="clear" w:color="auto" w:fill="FFFFFF"/>
          <w:lang w:eastAsia="ru-RU"/>
        </w:rPr>
        <w:t xml:space="preserve">Уточню пожелания руководителя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???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Настройка всех прав пользователей, разграничение прав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Сколько пользователей(групп пользователей)?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Что показывать или не показывать и кому?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>Пользователи: Продавцы (менеджеры), Администратор, Пользователь с полными правами.   </w:t>
      </w: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 xml:space="preserve">У продавцов и администратора убрать:  Взаиморасчеты с поставщиками. Уточню еще пожелания руководителя.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Понятно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Добавление «места хранения» товара в заказ покупателя для кладовщика.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Что за места хранения? дополнительный реквизит?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Что то типа помещений на складе?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Какой функционал нужен, просто метка что товар лежит в таком месте?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>Нужно метка что товар лежит в таком месте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То есть в приходную накладную тоже надо добавлять такую метку, товар пришел и его сразу туда положили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Если один и тот же товар придет 2 раза его положат в разные места что делать? Или такого быть не может?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Буду хранить так: Товар / Дата прихода / Место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 xml:space="preserve">У нас склад разбит на стены (а,б,в,г,д,ж. т.д), и у каждой стены полки (1,2,3,4,5,6 и т.д.)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>Да, изначально место хранения (расположения товара) согласны будет задаваться в приходной накладной.  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 xml:space="preserve">Но нам необходимо, чтоб мы могли менять место хранения товара. В приходной накладной менять место расположение не логично.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>Думаю лучше это делать в отчете актуальное наличие склада (минус резерв), добавив в отчет соответствующею колонку (место хранения), с возможностью править колонку в ручную, соответственно с возможностью сохранить изменения.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 xml:space="preserve">Товар может хранится на разных местах хранения,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 xml:space="preserve">пример: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58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0"/>
      </w:tblGrid>
      <w:tr w:rsidR="00501871" w:rsidRPr="00501871" w:rsidTr="005018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1871" w:rsidRPr="00501871" w:rsidRDefault="00501871" w:rsidP="0050187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71"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lang w:eastAsia="ru-RU"/>
              </w:rPr>
              <w:t>артикул                                           место хранения                     </w:t>
            </w:r>
          </w:p>
        </w:tc>
      </w:tr>
    </w:tbl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>7260 брюки                                      А25, B12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Понятно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Добавление «мета хранения» товара в отчет по наличию склада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Что за места хранения? дополнительный реквизит?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 xml:space="preserve">Нужна метка что товар лежат в таком то месте (полке)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каждый товар может лежать только в одном месте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 xml:space="preserve">См. 10 пункт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>Место хранения должно отражаться отдельной колонкой: Счет на оплату, Заказ покупателя, Резервирование товара, Реализация товара, Актуальное наличие склада.  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12.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Сумма задолженности по контрагенту, чтоб отображалась в «счете на оплату» в отдельной строке.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Понятно</w:t>
      </w: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Где именно?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 xml:space="preserve">По строками “ всего наименований 10, на сумму 18 000 тыс.,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>                        “Восемнадцать тысяч”  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>Добавляем:  “Общий долг на 00.00.00. 52 000 тыс. рублей”</w:t>
      </w: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 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Понятно</w:t>
      </w: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13.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Печать договоров из 1с.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Нужны формы договоров, и откуда их надо печатать?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>Формы договоров подготовим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>Печать из карточки контрагента при выборе определенного договора контрагента.</w:t>
      </w: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Понятно</w:t>
      </w: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14.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Отчет по розничным продажам через экваринг в УТ и Рознице.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Только эквайринговые операции?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>ДА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Понятно</w:t>
      </w: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15.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Причина предоставления скидки в Рознице и УТ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lastRenderedPageBreak/>
        <w:t xml:space="preserve">Что надо сделать в этом пункте? </w:t>
      </w: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 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>Добавить колонку причина скидки в документе продажи</w:t>
      </w: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 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документ продажи в рознице чек, вы хотите чтобы каждый раз при скидке кассир руками выбирал причину?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>Да, но чтоб эта причина в последующем отражалась отдельной колонкой в “отчете о продажах”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 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16.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Отчет по продажам в валюте взаиморасчетов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Понятно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17.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Отчет по затратам в рублях (валюта управленческого учета изначально, ошибочно установили $)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Понятно</w:t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18.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Вывести итог «количество товара» в непечатную форму документов: Реализация товара, поступление товар, оприходывание товара, счет на оплату, заказ покупателя, резерв, перемещение товара, инвентаризация.</w:t>
      </w:r>
      <w:r w:rsidRPr="00501871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 xml:space="preserve">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Что надо сделать? Отчет по количеству товара?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>Необходимо вывести суммарное значение количества товара в  вышеуказанных документах</w:t>
      </w: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 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Понятно</w:t>
      </w: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В форме под табличкой товары, снизу, верно?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 xml:space="preserve">Да, снизу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Понятно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19.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Наличие товара в рознице. Добавить отбор по марке и прочим характеристикам  т.к. у  УТ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Отбор сделать где именно? </w:t>
      </w:r>
      <w:r w:rsidRPr="00501871">
        <w:rPr>
          <w:rFonts w:ascii="Arial" w:eastAsia="Times New Roman" w:hAnsi="Arial" w:cs="Arial"/>
          <w:color w:val="000000"/>
          <w:sz w:val="23"/>
          <w:szCs w:val="23"/>
          <w:shd w:val="clear" w:color="auto" w:fill="FFFF00"/>
          <w:lang w:eastAsia="ru-RU"/>
        </w:rPr>
        <w:t>В Рознице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Я понял что в рознице, где именно в программе, в РМК в форме подбора товара в реализацию?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shd w:val="clear" w:color="auto" w:fill="FFFFFF"/>
          <w:lang w:eastAsia="ru-RU"/>
        </w:rPr>
        <w:t>Отбор в рознице в отчетах: “ведомость товара на складах” и “продажи”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По каким именно характеристикам?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shd w:val="clear" w:color="auto" w:fill="FFFFFF"/>
          <w:lang w:eastAsia="ru-RU"/>
        </w:rPr>
        <w:t xml:space="preserve">Группировки, Отборы, Дополнительные поля, Сортировка, такие же как в УТ.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Это понятно, отбор по каким характеристикам?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или группировка    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shd w:val="clear" w:color="auto" w:fill="B6D7A8"/>
          <w:lang w:eastAsia="ru-RU"/>
        </w:rPr>
        <w:t>20.</w:t>
      </w:r>
      <w:r w:rsidRPr="00501871">
        <w:rPr>
          <w:rFonts w:ascii="Arial" w:eastAsia="Times New Roman" w:hAnsi="Arial" w:cs="Arial"/>
          <w:color w:val="000000"/>
          <w:sz w:val="14"/>
          <w:szCs w:val="14"/>
          <w:shd w:val="clear" w:color="auto" w:fill="B6D7A8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23"/>
          <w:szCs w:val="23"/>
          <w:shd w:val="clear" w:color="auto" w:fill="B6D7A8"/>
          <w:lang w:eastAsia="ru-RU"/>
        </w:rPr>
        <w:t> Настройка розничного торгового оборудования  (экран покупателя, сканер)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B6D7A8"/>
          <w:lang w:eastAsia="ru-RU"/>
        </w:rPr>
        <w:t>Модели?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shd w:val="clear" w:color="auto" w:fill="B6D7A8"/>
          <w:lang w:eastAsia="ru-RU"/>
        </w:rPr>
        <w:t xml:space="preserve">Вы это уже сделали в магазине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21.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в рознице базы клиентов и рассылку им почты и смс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Понятно</w:t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22.</w:t>
      </w:r>
      <w:r w:rsidRPr="0050187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Настройка прав доступа в рознице. Ограничение прав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Понятно</w:t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shd w:val="clear" w:color="auto" w:fill="EA9999"/>
          <w:lang w:eastAsia="ru-RU"/>
        </w:rPr>
        <w:t>23.</w:t>
      </w:r>
      <w:r w:rsidRPr="00501871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Настройка новых лицензий на новых компьютерах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Понятно</w:t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24.</w:t>
      </w:r>
      <w:r w:rsidRPr="00501871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Индивидуальная настройка заказ поставщику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Что именно надо настраивать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shd w:val="clear" w:color="auto" w:fill="FFFFFF"/>
          <w:lang w:eastAsia="ru-RU"/>
        </w:rPr>
        <w:t xml:space="preserve">Необходимо создать форму заказ поставщику из ходя из наших особенностей. Уточню пожелания руководителя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25.</w:t>
      </w:r>
      <w:r w:rsidRPr="00501871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Написание нескольких отчетов по товарообороту.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shd w:val="clear" w:color="auto" w:fill="FFFFFF"/>
          <w:lang w:eastAsia="ru-RU"/>
        </w:rPr>
        <w:t>Что за отчеты?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shd w:val="clear" w:color="auto" w:fill="FFFFFF"/>
          <w:lang w:eastAsia="ru-RU"/>
        </w:rPr>
        <w:t>Уточню пожелания руководителя</w:t>
      </w: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26.</w:t>
      </w:r>
      <w:r w:rsidRPr="00501871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   </w:t>
      </w:r>
      <w:r w:rsidRPr="0050187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</w:t>
      </w:r>
      <w:r w:rsidRPr="00501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стройка уникального штрихкода 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Просто каждому товару присовить ШК?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FF"/>
          <w:sz w:val="23"/>
          <w:szCs w:val="23"/>
          <w:shd w:val="clear" w:color="auto" w:fill="FFFFFF"/>
          <w:lang w:eastAsia="ru-RU"/>
        </w:rPr>
        <w:t>Да, только не с цифрами которыми стандартно предлагает программа, а нашими цифрами</w:t>
      </w: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 xml:space="preserve">  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shd w:val="clear" w:color="auto" w:fill="FFE599"/>
          <w:lang w:eastAsia="ru-RU"/>
        </w:rPr>
        <w:t>Необходимо определить, какие работы будут выполнятся удаленно, какие в офисе.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E599"/>
          <w:lang w:eastAsia="ru-RU"/>
        </w:rPr>
        <w:t>Красным помечу то, что делаем в офисе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shd w:val="clear" w:color="auto" w:fill="FFE599"/>
          <w:lang w:eastAsia="ru-RU"/>
        </w:rPr>
        <w:t>Также необходимо определить порядок выполнения работ и общих срок выполнения всех работ.  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E599"/>
          <w:lang w:eastAsia="ru-RU"/>
        </w:rPr>
        <w:t>Почти каждая задача требует уточнения, после уточнения смогу определить сроки 3-4 недели примерно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color w:val="000000"/>
          <w:sz w:val="23"/>
          <w:szCs w:val="23"/>
          <w:shd w:val="clear" w:color="auto" w:fill="FFE599"/>
          <w:lang w:eastAsia="ru-RU"/>
        </w:rPr>
        <w:t>Также просим оценить стоимость выполнения вышеперечисленных задач.  </w:t>
      </w:r>
    </w:p>
    <w:p w:rsidR="00501871" w:rsidRPr="00501871" w:rsidRDefault="00501871" w:rsidP="0050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7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E599"/>
          <w:lang w:eastAsia="ru-RU"/>
        </w:rPr>
        <w:t>Почти каждая задача требует уточнения</w:t>
      </w:r>
    </w:p>
    <w:p w:rsidR="006C7CC7" w:rsidRDefault="00501871" w:rsidP="00501871">
      <w:r w:rsidRPr="00501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6C7CC7" w:rsidSect="005018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71"/>
    <w:rsid w:val="00501871"/>
    <w:rsid w:val="006C7CC7"/>
    <w:rsid w:val="009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501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50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2</cp:revision>
  <dcterms:created xsi:type="dcterms:W3CDTF">2013-08-25T09:35:00Z</dcterms:created>
  <dcterms:modified xsi:type="dcterms:W3CDTF">2013-08-25T09:35:00Z</dcterms:modified>
</cp:coreProperties>
</file>