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EF" w:rsidRDefault="00AB4B1E">
      <w:r>
        <w:t>1.Раздел Маркетинг—Ценообразование—документ Цены номенклатуры</w:t>
      </w:r>
      <w:r w:rsidR="00126314">
        <w:t xml:space="preserve"> </w:t>
      </w:r>
      <w:r>
        <w:t>- при установке цен на основании «</w:t>
      </w:r>
      <w:r w:rsidR="00126314">
        <w:t xml:space="preserve">Запасы и закупки - </w:t>
      </w:r>
      <w:r>
        <w:t xml:space="preserve">Документ поступления товаров и услуг» требуется </w:t>
      </w:r>
      <w:r w:rsidR="00CA705B">
        <w:t>фиксация</w:t>
      </w:r>
      <w:r>
        <w:t xml:space="preserve">  цены поступления «новая»</w:t>
      </w:r>
      <w:r w:rsidR="00126314">
        <w:t xml:space="preserve"> </w:t>
      </w:r>
      <w:r w:rsidR="004E4308">
        <w:t xml:space="preserve"> в </w:t>
      </w:r>
      <w:r w:rsidR="00CA705B">
        <w:t>графе «Цена поступления,</w:t>
      </w:r>
      <w:r w:rsidR="00CA705B">
        <w:rPr>
          <w:lang w:val="en-US"/>
        </w:rPr>
        <w:t>RUB</w:t>
      </w:r>
      <w:r w:rsidR="00CA705B">
        <w:t>- Новая цена</w:t>
      </w:r>
      <w:proofErr w:type="gramStart"/>
      <w:r w:rsidR="00CA705B">
        <w:t>»в</w:t>
      </w:r>
      <w:proofErr w:type="gramEnd"/>
      <w:r w:rsidR="00CA705B">
        <w:t xml:space="preserve"> </w:t>
      </w:r>
      <w:bookmarkStart w:id="0" w:name="_GoBack"/>
      <w:bookmarkEnd w:id="0"/>
      <w:r w:rsidR="004E4308">
        <w:t>документе «Установка цен номенклатуры»</w:t>
      </w:r>
      <w:r w:rsidR="00126314">
        <w:t xml:space="preserve">. </w:t>
      </w:r>
    </w:p>
    <w:p w:rsidR="00126314" w:rsidRDefault="00126314">
      <w:r>
        <w:t>Т.е. мы заводим товар Запасы и Закупки – Документ поступления товаров и услуг. На основании этого документы мы устанавливаем цены номенклатуры путем команды</w:t>
      </w:r>
      <w:proofErr w:type="gramStart"/>
      <w:r>
        <w:t xml:space="preserve"> С</w:t>
      </w:r>
      <w:proofErr w:type="gramEnd"/>
      <w:r>
        <w:t>оздать на основании – Установка цен номенклатуры. Проблема заключается в том, что программ не подхватывает закупочные цены в графе Цена поступления - Новая цена из документа поступления товаров и услуг. И соответственно, мы не видим старые закупочные цены в графе Цена Поступления – Старая цена. Это очень важный момент – мы должны видеть старые и новые цены поступления при установке цен номенклатуры.</w:t>
      </w:r>
    </w:p>
    <w:p w:rsidR="00AB4B1E" w:rsidRDefault="00AB4B1E">
      <w:r>
        <w:rPr>
          <w:noProof/>
          <w:lang w:eastAsia="ru-RU"/>
        </w:rPr>
        <w:drawing>
          <wp:inline distT="0" distB="0" distL="0" distR="0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3D7" w:rsidRDefault="003333D7" w:rsidP="003333D7">
      <w:r>
        <w:t xml:space="preserve">2. Документ «Списание </w:t>
      </w:r>
      <w:proofErr w:type="gramStart"/>
      <w:r>
        <w:t>безналичных</w:t>
      </w:r>
      <w:proofErr w:type="gramEnd"/>
      <w:r>
        <w:t xml:space="preserve"> ДС 00ЦБ-000011 от 19.06.2013» на сумму 85678,50</w:t>
      </w:r>
    </w:p>
    <w:p w:rsidR="003333D7" w:rsidRDefault="003333D7" w:rsidP="003333D7">
      <w:r>
        <w:t xml:space="preserve">«не привязывается» к документу «Поступление товаров и услуг 00ЦБ-000014 от 19.06.2013» на сумму </w:t>
      </w:r>
      <w:proofErr w:type="gramStart"/>
      <w:r>
        <w:t>85678,50</w:t>
      </w:r>
      <w:proofErr w:type="gramEnd"/>
      <w:r>
        <w:t xml:space="preserve"> т.е. признак оплаты не отражается в документе прихода товара.</w:t>
      </w:r>
    </w:p>
    <w:p w:rsidR="003333D7" w:rsidRDefault="003333D7"/>
    <w:p w:rsidR="003333D7" w:rsidRDefault="003333D7">
      <w:r>
        <w:t>3</w:t>
      </w:r>
      <w:r w:rsidR="00CE7002">
        <w:t>.</w:t>
      </w:r>
      <w:r w:rsidR="00A97F2D">
        <w:t>Фи</w:t>
      </w:r>
      <w:r>
        <w:t>нансы-отчеты по финансам - контроль управленческого баланса</w:t>
      </w:r>
    </w:p>
    <w:p w:rsidR="003333D7" w:rsidRDefault="003333D7">
      <w:r>
        <w:t>Нарушен баланс, причина не понятна</w:t>
      </w:r>
    </w:p>
    <w:p w:rsidR="003333D7" w:rsidRDefault="003333D7">
      <w:r>
        <w:t xml:space="preserve"> Неправильно рассчитывается себестоимость, при оформлении документа «</w:t>
      </w:r>
      <w:proofErr w:type="spellStart"/>
      <w:r>
        <w:t>пересорт</w:t>
      </w:r>
      <w:proofErr w:type="spellEnd"/>
      <w:r>
        <w:t xml:space="preserve"> товара» (</w:t>
      </w:r>
      <w:proofErr w:type="spellStart"/>
      <w:r>
        <w:t>склад-складские</w:t>
      </w:r>
      <w:proofErr w:type="spellEnd"/>
      <w:r>
        <w:t xml:space="preserve"> акты) нарушается баланс.</w:t>
      </w:r>
      <w:r w:rsidR="004E4308">
        <w:t xml:space="preserve"> (</w:t>
      </w:r>
      <w:proofErr w:type="spellStart"/>
      <w:r w:rsidR="004E4308">
        <w:t>см</w:t>
      </w:r>
      <w:proofErr w:type="gramStart"/>
      <w:r w:rsidR="004E4308">
        <w:t>.т</w:t>
      </w:r>
      <w:proofErr w:type="gramEnd"/>
      <w:r w:rsidR="004E4308">
        <w:t>абл</w:t>
      </w:r>
      <w:proofErr w:type="spellEnd"/>
      <w:r w:rsidR="004E4308">
        <w:t>)</w:t>
      </w:r>
    </w:p>
    <w:p w:rsidR="00CE7002" w:rsidRDefault="00A97F2D">
      <w:r>
        <w:rPr>
          <w:noProof/>
          <w:lang w:eastAsia="ru-RU"/>
        </w:rPr>
        <w:lastRenderedPageBreak/>
        <w:drawing>
          <wp:inline distT="0" distB="0" distL="0" distR="0">
            <wp:extent cx="5940425" cy="3712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B1E" w:rsidRPr="00AB4B1E" w:rsidRDefault="00126314">
      <w:r>
        <w:t xml:space="preserve">4.  Склад – Отчеты по складу – Анализ доступности товаров (по фабрикам). При формировании отчета хочется видеть розничную цену единицы </w:t>
      </w:r>
      <w:r w:rsidR="00E802E2">
        <w:t>товара в последней колонке.</w:t>
      </w:r>
    </w:p>
    <w:sectPr w:rsidR="00AB4B1E" w:rsidRPr="00AB4B1E" w:rsidSect="00C9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AB4B1E"/>
    <w:rsid w:val="000F7626"/>
    <w:rsid w:val="00126314"/>
    <w:rsid w:val="00270B82"/>
    <w:rsid w:val="003333D7"/>
    <w:rsid w:val="004E4308"/>
    <w:rsid w:val="008E5EEF"/>
    <w:rsid w:val="00A97F2D"/>
    <w:rsid w:val="00AB4B1E"/>
    <w:rsid w:val="00C9685D"/>
    <w:rsid w:val="00CA705B"/>
    <w:rsid w:val="00CE7002"/>
    <w:rsid w:val="00E8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Сергей Розов</cp:lastModifiedBy>
  <cp:revision>2</cp:revision>
  <dcterms:created xsi:type="dcterms:W3CDTF">2013-09-04T06:59:00Z</dcterms:created>
  <dcterms:modified xsi:type="dcterms:W3CDTF">2013-09-04T06:59:00Z</dcterms:modified>
</cp:coreProperties>
</file>