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E81D" w14:textId="389F747A" w:rsidR="00C16201" w:rsidRDefault="00BE4799" w:rsidP="008735EF">
      <w:r>
        <w:rPr>
          <w:b/>
          <w:bCs/>
        </w:rPr>
        <w:t xml:space="preserve">1. </w:t>
      </w:r>
      <w:r w:rsidR="009C6DD6">
        <w:rPr>
          <w:b/>
          <w:bCs/>
        </w:rPr>
        <w:t xml:space="preserve">Данные по </w:t>
      </w:r>
      <w:r w:rsidRPr="00BE4799">
        <w:rPr>
          <w:b/>
          <w:bCs/>
        </w:rPr>
        <w:t>НДФЛ</w:t>
      </w:r>
      <w:r>
        <w:br/>
      </w:r>
      <w:r w:rsidR="008735EF">
        <w:t>Для перехода с ЗУП 2.5 на ЗУП 3.1 и</w:t>
      </w:r>
      <w:r w:rsidR="008735EF" w:rsidRPr="008735EF">
        <w:t>спользуем помощник выгрузки данных вер. 3.1.30, выгружаем первоначальные данные и документы за период. Но оказалось</w:t>
      </w:r>
      <w:r w:rsidR="004C0000">
        <w:t>,</w:t>
      </w:r>
      <w:r w:rsidR="008735EF" w:rsidRPr="008735EF">
        <w:t xml:space="preserve"> что эти правила не поддерживают в учете НДФЛ категории дохода (перечисление </w:t>
      </w:r>
      <w:proofErr w:type="spellStart"/>
      <w:r w:rsidR="008735EF" w:rsidRPr="008735EF">
        <w:t>КатегорииДоходовНДФЛ</w:t>
      </w:r>
      <w:proofErr w:type="spellEnd"/>
      <w:r w:rsidR="008735EF" w:rsidRPr="008735EF">
        <w:t xml:space="preserve">) и разделения на </w:t>
      </w:r>
      <w:proofErr w:type="spellStart"/>
      <w:r w:rsidR="008735EF" w:rsidRPr="008735EF">
        <w:t>ОплатаТруда</w:t>
      </w:r>
      <w:proofErr w:type="spellEnd"/>
      <w:r w:rsidR="008735EF" w:rsidRPr="008735EF">
        <w:t xml:space="preserve"> и </w:t>
      </w:r>
      <w:proofErr w:type="spellStart"/>
      <w:r w:rsidR="008735EF" w:rsidRPr="008735EF">
        <w:t>РайонныеСеверныеНадбавки</w:t>
      </w:r>
      <w:proofErr w:type="spellEnd"/>
      <w:r w:rsidR="008735EF" w:rsidRPr="008735EF">
        <w:t>, которые появились позже создания типовых правил, соответственно при формировании отчета 6-НДФЛ не разделяются данные по КБК</w:t>
      </w:r>
      <w:r>
        <w:t>.</w:t>
      </w:r>
      <w:r>
        <w:br/>
        <w:t>Поэтому в</w:t>
      </w:r>
      <w:r w:rsidR="00C16201">
        <w:t xml:space="preserve"> пра</w:t>
      </w:r>
      <w:r w:rsidR="00B546B6">
        <w:t>вилах переноса «НДФЛ»:</w:t>
      </w:r>
      <w:r w:rsidR="00B546B6">
        <w:br/>
      </w:r>
      <w:r w:rsidR="000C338F">
        <w:t xml:space="preserve">- </w:t>
      </w:r>
      <w:r w:rsidR="00B546B6">
        <w:t>для регистра «</w:t>
      </w:r>
      <w:r w:rsidR="00B546B6" w:rsidRPr="00B546B6">
        <w:t>Учет доходов для исчисления НДФЛ</w:t>
      </w:r>
      <w:r w:rsidR="00B546B6">
        <w:t>» код дохода «2006» преобразовывать в код «</w:t>
      </w:r>
      <w:r w:rsidR="00B546B6" w:rsidRPr="00B546B6">
        <w:t>РКСН</w:t>
      </w:r>
      <w:r w:rsidR="00B546B6">
        <w:t>» и для кода «РКСН» категорию дохода заполнять «</w:t>
      </w:r>
      <w:r w:rsidR="00B546B6" w:rsidRPr="00B546B6">
        <w:t>Районные, северные надбавки</w:t>
      </w:r>
      <w:r w:rsidR="00B546B6">
        <w:t>»</w:t>
      </w:r>
      <w:r w:rsidR="000C338F">
        <w:t xml:space="preserve"> (сейчас код дохода 2006 заменя</w:t>
      </w:r>
      <w:r w:rsidR="00FD7D6E">
        <w:t>е</w:t>
      </w:r>
      <w:r w:rsidR="000C338F">
        <w:t>тся на 2000)</w:t>
      </w:r>
    </w:p>
    <w:p w14:paraId="23E4BBAE" w14:textId="1C5954D8" w:rsidR="00B546B6" w:rsidRDefault="00B546B6" w:rsidP="008735EF">
      <w:r w:rsidRPr="00B546B6">
        <w:rPr>
          <w:noProof/>
        </w:rPr>
        <w:drawing>
          <wp:inline distT="0" distB="0" distL="0" distR="0" wp14:anchorId="2A18B318" wp14:editId="441C28A6">
            <wp:extent cx="6480175" cy="3851275"/>
            <wp:effectExtent l="0" t="0" r="0" b="0"/>
            <wp:docPr id="15177857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857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69130" w14:textId="77777777" w:rsidR="00B546B6" w:rsidRDefault="00B546B6" w:rsidP="008735EF"/>
    <w:p w14:paraId="5697D2B4" w14:textId="1F6241DE" w:rsidR="000C338F" w:rsidRDefault="000C338F" w:rsidP="000C338F">
      <w:r>
        <w:t>- для регистра «</w:t>
      </w:r>
      <w:r w:rsidRPr="000C338F">
        <w:t>Расчеты налогоплательщиков с бюджетом по НДФЛ</w:t>
      </w:r>
      <w:r>
        <w:t>» код дохода «2006» преобразовывать в код «</w:t>
      </w:r>
      <w:r w:rsidRPr="00B546B6">
        <w:t>РКСН</w:t>
      </w:r>
      <w:r>
        <w:t>» и для кода «РКСН» вид дохода заполнять «</w:t>
      </w:r>
      <w:r w:rsidRPr="00B546B6">
        <w:t>Районные, северные надбавки</w:t>
      </w:r>
      <w:r>
        <w:t>» (сейчас код дохода не заполняется)</w:t>
      </w:r>
    </w:p>
    <w:p w14:paraId="5FDFAA68" w14:textId="6E7D68ED" w:rsidR="000C338F" w:rsidRDefault="000C338F" w:rsidP="008735EF">
      <w:r w:rsidRPr="000C338F">
        <w:rPr>
          <w:noProof/>
        </w:rPr>
        <w:drawing>
          <wp:inline distT="0" distB="0" distL="0" distR="0" wp14:anchorId="5C2F2BA1" wp14:editId="12FB0874">
            <wp:extent cx="6480175" cy="2747010"/>
            <wp:effectExtent l="0" t="0" r="0" b="0"/>
            <wp:docPr id="2032958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581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F2A08" w14:textId="77777777" w:rsidR="00C81E13" w:rsidRDefault="00C81E13" w:rsidP="008735EF"/>
    <w:p w14:paraId="5729F0A1" w14:textId="009EE0BF" w:rsidR="00C81E13" w:rsidRDefault="00C81E13" w:rsidP="008735EF">
      <w:r>
        <w:lastRenderedPageBreak/>
        <w:t>В процедурах получения данных модуля обработки код дохода выбирается.</w:t>
      </w:r>
    </w:p>
    <w:p w14:paraId="0689CC05" w14:textId="13D1EBE0" w:rsidR="00C81E13" w:rsidRDefault="004B4BE4" w:rsidP="008735EF">
      <w:r w:rsidRPr="004B4BE4">
        <w:drawing>
          <wp:inline distT="0" distB="0" distL="0" distR="0" wp14:anchorId="7752B78E" wp14:editId="21B8CA6C">
            <wp:extent cx="6480175" cy="4388485"/>
            <wp:effectExtent l="0" t="0" r="0" b="0"/>
            <wp:docPr id="204734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46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8CDF8" w14:textId="77777777" w:rsidR="004B4BE4" w:rsidRDefault="004B4BE4" w:rsidP="008735EF">
      <w:pPr>
        <w:rPr>
          <w:b/>
          <w:bCs/>
        </w:rPr>
      </w:pPr>
    </w:p>
    <w:p w14:paraId="1DACBB49" w14:textId="493A6887" w:rsidR="00BE4799" w:rsidRPr="00BE4799" w:rsidRDefault="00BE4799" w:rsidP="008735EF">
      <w:pPr>
        <w:rPr>
          <w:b/>
          <w:bCs/>
        </w:rPr>
      </w:pPr>
      <w:r>
        <w:rPr>
          <w:b/>
          <w:bCs/>
        </w:rPr>
        <w:t>2.</w:t>
      </w:r>
      <w:r w:rsidRPr="00BE4799">
        <w:rPr>
          <w:b/>
          <w:bCs/>
        </w:rPr>
        <w:t xml:space="preserve"> </w:t>
      </w:r>
      <w:r w:rsidR="009C6DD6">
        <w:rPr>
          <w:b/>
          <w:bCs/>
        </w:rPr>
        <w:t>Данные по с</w:t>
      </w:r>
      <w:r w:rsidRPr="00BE4799">
        <w:rPr>
          <w:b/>
          <w:bCs/>
        </w:rPr>
        <w:t>редн</w:t>
      </w:r>
      <w:r w:rsidR="009C6DD6">
        <w:rPr>
          <w:b/>
          <w:bCs/>
        </w:rPr>
        <w:t>ему</w:t>
      </w:r>
      <w:r w:rsidRPr="00BE4799">
        <w:rPr>
          <w:b/>
          <w:bCs/>
        </w:rPr>
        <w:t xml:space="preserve"> заработ</w:t>
      </w:r>
      <w:r w:rsidR="009C6DD6">
        <w:rPr>
          <w:b/>
          <w:bCs/>
        </w:rPr>
        <w:t>ку</w:t>
      </w:r>
      <w:r w:rsidRPr="00BE4799">
        <w:rPr>
          <w:b/>
          <w:bCs/>
        </w:rPr>
        <w:t xml:space="preserve"> для оплаты по среднему и для больничных листов.</w:t>
      </w:r>
    </w:p>
    <w:p w14:paraId="53F7756B" w14:textId="533EF25A" w:rsidR="00BE4799" w:rsidRDefault="00BE4799" w:rsidP="00BE4799">
      <w:r w:rsidRPr="008735EF">
        <w:t>Также при переносе не заполняются регистры накопления "Данные для расчета среднего заработка по начислениям" и "Данные для расчета среднего заработка по начислениям (ФСС)"</w:t>
      </w:r>
      <w:r>
        <w:t xml:space="preserve"> в которых доходы разделяются на районный коэффициент (РК) и остальные начисления, по этим данным заполняется оплата по среднему (отпуска</w:t>
      </w:r>
      <w:r w:rsidR="009C6DD6">
        <w:t xml:space="preserve">, командировки </w:t>
      </w:r>
      <w:r>
        <w:t>и пр.) и больничные листы, переносятся только общие данные и оплата по среднему и больничных листов за счет работодателя не разделяется на обычную оплату и долю РК.</w:t>
      </w:r>
      <w:r>
        <w:br/>
        <w:t>В интернете нашел такое описание:</w:t>
      </w:r>
      <w:r>
        <w:br/>
        <w:t>Особенности переноса данных с разделением по районному коэффициенту</w:t>
      </w:r>
      <w:r>
        <w:br/>
        <w:t>Данные для расчёта среднего заработка хранятся в двух регистрах:</w:t>
      </w:r>
      <w:r>
        <w:br/>
        <w:t>«Данные о начислениях для расчёта среднего заработка (общий)» — хранит итоговую информацию: общую сумму заработка, учитываемую при расчёте, и данные об отработанном времени.</w:t>
      </w:r>
      <w:r>
        <w:br/>
        <w:t>«Данные для расчёта среднего заработка по начислениям» — служит для детализации сумм. В этом регистре хранится информация о том, из каких конкретно видов начислений (оклад, премия, РК, северная надбавка) сложилась общая сумма.</w:t>
      </w:r>
      <w:r>
        <w:br/>
        <w:t xml:space="preserve">Важно: в документе переноса данных в регистре детализации в колонке «Вид расчёта» необходимо выбирать типовое начисление текущей конфигурации, у которого в настройках указано назначение «Районный коэффициент». </w:t>
      </w:r>
      <w:r>
        <w:br/>
        <w:t>Синхронное заполнение регистров. Записи в обоих регистрах (общем и по начислениям) должны быть сделаны одним и тем же документом. Если данные есть в первом регистре, но отсутствуют во втором, программа не сможет выделить районный коэффициент.</w:t>
      </w:r>
    </w:p>
    <w:p w14:paraId="51B500CE" w14:textId="4A590575" w:rsidR="00CD195A" w:rsidRDefault="00BC3645" w:rsidP="008735EF">
      <w:r>
        <w:br/>
      </w:r>
      <w:r w:rsidR="00BE4799">
        <w:t xml:space="preserve">Поэтому </w:t>
      </w:r>
      <w:r w:rsidRPr="009C6DD6">
        <w:rPr>
          <w:b/>
          <w:bCs/>
        </w:rPr>
        <w:t>в правилах переноса «ЗП_СЗО»</w:t>
      </w:r>
      <w:r>
        <w:t xml:space="preserve"> вместе с регистром накопления «</w:t>
      </w:r>
      <w:r w:rsidRPr="00BC3645">
        <w:t>Данные о начислениях для расчета среднего заработка (общий)</w:t>
      </w:r>
      <w:r>
        <w:t>» заполнять регистр «</w:t>
      </w:r>
      <w:r w:rsidRPr="00E9414A">
        <w:rPr>
          <w:b/>
          <w:bCs/>
        </w:rPr>
        <w:t>Данные для расчета среднего заработка по начислениям</w:t>
      </w:r>
      <w:r>
        <w:t>»</w:t>
      </w:r>
      <w:r w:rsidR="00FD7D6E">
        <w:t xml:space="preserve">. Так как старые начисления в новую базу не переносятся, то начисления </w:t>
      </w:r>
      <w:r w:rsidR="00CD195A">
        <w:t xml:space="preserve">каждого сотрудника </w:t>
      </w:r>
      <w:r w:rsidR="00FD7D6E">
        <w:lastRenderedPageBreak/>
        <w:t>делить на строки: одна - сумма начислений с кодом дохода 2006 (для них указывать начисление «</w:t>
      </w:r>
      <w:r w:rsidR="00FD7D6E" w:rsidRPr="00FD7D6E">
        <w:t>Районный коэффициент</w:t>
      </w:r>
      <w:r w:rsidR="00FD7D6E">
        <w:t xml:space="preserve">»), </w:t>
      </w:r>
      <w:r w:rsidR="00BE4799">
        <w:t>остальные начисления - для них указывать начисление «</w:t>
      </w:r>
      <w:r w:rsidR="00BE4799" w:rsidRPr="00BE4799">
        <w:t>Оплата по окладу</w:t>
      </w:r>
      <w:r w:rsidR="00BE4799">
        <w:t>» (оно всегда есть</w:t>
      </w:r>
      <w:r w:rsidR="00CD195A">
        <w:t xml:space="preserve"> в новой базе</w:t>
      </w:r>
      <w:r w:rsidR="00BE4799">
        <w:t xml:space="preserve">) с разделением </w:t>
      </w:r>
      <w:r w:rsidR="00CD195A">
        <w:t>на составные части «</w:t>
      </w:r>
      <w:r w:rsidR="00CD195A" w:rsidRPr="00CD195A">
        <w:t>Общий заработок</w:t>
      </w:r>
      <w:r w:rsidR="00CD195A">
        <w:t>» и прочие премии.</w:t>
      </w:r>
      <w:r>
        <w:br/>
      </w:r>
      <w:r w:rsidR="00CD195A" w:rsidRPr="00CD195A">
        <w:rPr>
          <w:noProof/>
        </w:rPr>
        <w:drawing>
          <wp:inline distT="0" distB="0" distL="0" distR="0" wp14:anchorId="7514429E" wp14:editId="51CD4190">
            <wp:extent cx="6480175" cy="2558415"/>
            <wp:effectExtent l="0" t="0" r="0" b="0"/>
            <wp:docPr id="1038840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405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BA9CE" w14:textId="407E036F" w:rsidR="00CD195A" w:rsidRDefault="00CD195A" w:rsidP="008735EF">
      <w:r w:rsidRPr="009C6DD6">
        <w:rPr>
          <w:b/>
          <w:bCs/>
        </w:rPr>
        <w:t>В правилах переноса «ЗП_СЗФСС»</w:t>
      </w:r>
      <w:r>
        <w:t xml:space="preserve"> вместе с регистром накопления «</w:t>
      </w:r>
      <w:r w:rsidRPr="00CD195A">
        <w:t>Данные о начислениях для расчета среднего заработка (ФСС)</w:t>
      </w:r>
      <w:r>
        <w:t>» заполнять регистр «</w:t>
      </w:r>
      <w:r w:rsidRPr="00E9414A">
        <w:rPr>
          <w:b/>
          <w:bCs/>
        </w:rPr>
        <w:t>Данные для расчета среднего заработка по начислениям (ФСС)</w:t>
      </w:r>
      <w:r>
        <w:t>». Так как старые начисления в новую базу не переносятся, то начисления каждого сотрудника делить на строки: одна - сумма начислений с кодом дохода 2006 (для них указывать начисление «</w:t>
      </w:r>
      <w:r w:rsidRPr="00FD7D6E">
        <w:t>Районный коэффициент</w:t>
      </w:r>
      <w:r>
        <w:t>»), вторая строка – сумма остальных начислений, для них указывать начисление «</w:t>
      </w:r>
      <w:r w:rsidRPr="00BE4799">
        <w:t>Оплата по окладу</w:t>
      </w:r>
      <w:r>
        <w:t>» (оно всегда есть в новой базе)</w:t>
      </w:r>
    </w:p>
    <w:p w14:paraId="44543624" w14:textId="16C783FD" w:rsidR="009C6DD6" w:rsidRDefault="009C6DD6" w:rsidP="008735EF">
      <w:r w:rsidRPr="009C6DD6">
        <w:rPr>
          <w:noProof/>
        </w:rPr>
        <w:drawing>
          <wp:inline distT="0" distB="0" distL="0" distR="0" wp14:anchorId="7F1F368E" wp14:editId="5B2A7709">
            <wp:extent cx="6480175" cy="2115185"/>
            <wp:effectExtent l="0" t="0" r="0" b="0"/>
            <wp:docPr id="1576570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702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7B793" w14:textId="2E3342A4" w:rsidR="009C6DD6" w:rsidRPr="009C6DD6" w:rsidRDefault="009C6DD6" w:rsidP="008735EF">
      <w:pPr>
        <w:rPr>
          <w:b/>
          <w:bCs/>
        </w:rPr>
      </w:pPr>
      <w:r w:rsidRPr="009C6DD6">
        <w:rPr>
          <w:b/>
          <w:bCs/>
        </w:rPr>
        <w:t xml:space="preserve">3. </w:t>
      </w:r>
      <w:r>
        <w:rPr>
          <w:b/>
          <w:bCs/>
        </w:rPr>
        <w:t>Перенос документов за период</w:t>
      </w:r>
    </w:p>
    <w:p w14:paraId="233EDBCE" w14:textId="70AE2A60" w:rsidR="009C6DD6" w:rsidRPr="00107526" w:rsidRDefault="00D7376C" w:rsidP="008735EF">
      <w:r>
        <w:t>О</w:t>
      </w:r>
      <w:r w:rsidR="00107526">
        <w:t xml:space="preserve">бработка выгружает </w:t>
      </w:r>
      <w:r>
        <w:t xml:space="preserve">и </w:t>
      </w:r>
      <w:r w:rsidR="007C5274">
        <w:t xml:space="preserve">черновики </w:t>
      </w:r>
      <w:r w:rsidR="00107526">
        <w:t>документ</w:t>
      </w:r>
      <w:r w:rsidR="007C5274">
        <w:t>ов</w:t>
      </w:r>
      <w:r w:rsidR="00107526">
        <w:t xml:space="preserve"> за период</w:t>
      </w:r>
      <w:r w:rsidR="003428A4">
        <w:t>.</w:t>
      </w:r>
    </w:p>
    <w:p w14:paraId="6C035BD3" w14:textId="01373888" w:rsidR="009C6DD6" w:rsidRDefault="00402A8F" w:rsidP="00A71702">
      <w:pPr>
        <w:pStyle w:val="a7"/>
        <w:numPr>
          <w:ilvl w:val="0"/>
          <w:numId w:val="1"/>
        </w:numPr>
      </w:pPr>
      <w:r>
        <w:t xml:space="preserve">В </w:t>
      </w:r>
      <w:r w:rsidR="008F1D26">
        <w:t xml:space="preserve">правила по </w:t>
      </w:r>
      <w:r>
        <w:t>к</w:t>
      </w:r>
      <w:r w:rsidR="00A71702">
        <w:t>адровы</w:t>
      </w:r>
      <w:r w:rsidR="008F1D26">
        <w:t>м</w:t>
      </w:r>
      <w:r w:rsidR="00570CD7">
        <w:t xml:space="preserve"> документ</w:t>
      </w:r>
      <w:r w:rsidR="008F1D26">
        <w:t>ам</w:t>
      </w:r>
      <w:r w:rsidR="00570CD7">
        <w:t xml:space="preserve"> (</w:t>
      </w:r>
      <w:proofErr w:type="spellStart"/>
      <w:r w:rsidR="00000739" w:rsidRPr="00000739">
        <w:t>ПриемНаРаботуВОрганизацию</w:t>
      </w:r>
      <w:proofErr w:type="spellEnd"/>
      <w:r w:rsidR="00570CD7">
        <w:t xml:space="preserve">, </w:t>
      </w:r>
      <w:proofErr w:type="spellStart"/>
      <w:r w:rsidR="00261E74" w:rsidRPr="00261E74">
        <w:t>КадровоеПеремещениеОрганизаций</w:t>
      </w:r>
      <w:proofErr w:type="spellEnd"/>
      <w:r w:rsidR="00261E74" w:rsidRPr="00261E74">
        <w:t xml:space="preserve"> </w:t>
      </w:r>
      <w:r w:rsidR="00570CD7">
        <w:t xml:space="preserve">и </w:t>
      </w:r>
      <w:proofErr w:type="spellStart"/>
      <w:r w:rsidR="00574AD9" w:rsidRPr="00574AD9">
        <w:t>УвольнениеИзОрганизаций</w:t>
      </w:r>
      <w:proofErr w:type="spellEnd"/>
      <w:r w:rsidR="00570CD7">
        <w:t>)</w:t>
      </w:r>
      <w:r w:rsidR="008F1D26">
        <w:t xml:space="preserve"> д</w:t>
      </w:r>
      <w:r w:rsidR="002F32DA">
        <w:t>обавить перенос следу</w:t>
      </w:r>
      <w:r w:rsidR="00D5329D">
        <w:t>ю</w:t>
      </w:r>
      <w:r w:rsidR="002F32DA">
        <w:t>щих реквизитов:</w:t>
      </w:r>
    </w:p>
    <w:p w14:paraId="0EE1D0FC" w14:textId="71A1E8C0" w:rsidR="00ED23AD" w:rsidRDefault="007D69DE" w:rsidP="00ED23AD">
      <w:pPr>
        <w:pStyle w:val="a7"/>
      </w:pPr>
      <w:r>
        <w:t>- в</w:t>
      </w:r>
      <w:r w:rsidR="002C0005">
        <w:t xml:space="preserve"> ЗУП 2.5 </w:t>
      </w:r>
      <w:r w:rsidR="00BA4B69">
        <w:t xml:space="preserve">в кадровые </w:t>
      </w:r>
      <w:r w:rsidR="002C0005">
        <w:t xml:space="preserve">добавлен реквизит </w:t>
      </w:r>
      <w:proofErr w:type="spellStart"/>
      <w:r w:rsidR="003E4F85" w:rsidRPr="003E4F85">
        <w:t>НомерВнутренний</w:t>
      </w:r>
      <w:proofErr w:type="spellEnd"/>
      <w:r w:rsidR="00BA4B69">
        <w:t xml:space="preserve"> (используется </w:t>
      </w:r>
      <w:r w:rsidR="007A2C2D">
        <w:t>для номеров приказов при</w:t>
      </w:r>
      <w:r w:rsidR="00BA4B69">
        <w:t xml:space="preserve"> печати)</w:t>
      </w:r>
      <w:r w:rsidR="007A2C2D">
        <w:t xml:space="preserve">, в ЗУП 3.1 </w:t>
      </w:r>
      <w:r w:rsidR="001041D7">
        <w:t xml:space="preserve">есть типовой реквизит </w:t>
      </w:r>
      <w:proofErr w:type="spellStart"/>
      <w:r w:rsidR="001E44FC" w:rsidRPr="001E44FC">
        <w:t>НомерПриказа</w:t>
      </w:r>
      <w:proofErr w:type="spellEnd"/>
    </w:p>
    <w:p w14:paraId="146DF516" w14:textId="689308F2" w:rsidR="005205F3" w:rsidRPr="005205F3" w:rsidRDefault="005205F3" w:rsidP="005205F3">
      <w:pPr>
        <w:pStyle w:val="a7"/>
        <w:ind w:firstLine="696"/>
        <w:rPr>
          <w:lang w:val="en-US"/>
        </w:rPr>
      </w:pPr>
      <w:proofErr w:type="spellStart"/>
      <w:r w:rsidRPr="003E4F85">
        <w:t>НомерВнутренний</w:t>
      </w:r>
      <w:proofErr w:type="spellEnd"/>
      <w: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proofErr w:type="spellStart"/>
      <w:r w:rsidRPr="001E44FC">
        <w:t>НомерПриказа</w:t>
      </w:r>
      <w:proofErr w:type="spellEnd"/>
    </w:p>
    <w:p w14:paraId="6EEFC36C" w14:textId="23DA79A7" w:rsidR="00177A8C" w:rsidRDefault="00177A8C" w:rsidP="00ED23AD">
      <w:pPr>
        <w:pStyle w:val="a7"/>
        <w:rPr>
          <w:lang w:val="en-US"/>
        </w:rPr>
      </w:pPr>
      <w:r>
        <w:t xml:space="preserve">- В ЗУП 2.5 в </w:t>
      </w:r>
      <w:proofErr w:type="spellStart"/>
      <w:r w:rsidR="00261E74" w:rsidRPr="00000739">
        <w:t>ПриемНаРаботуВОрганизацию</w:t>
      </w:r>
      <w:proofErr w:type="spellEnd"/>
      <w:r w:rsidR="00261E74">
        <w:t xml:space="preserve"> и</w:t>
      </w:r>
      <w:r w:rsidR="00261E74">
        <w:t xml:space="preserve"> </w:t>
      </w:r>
      <w:proofErr w:type="spellStart"/>
      <w:r w:rsidR="00261E74" w:rsidRPr="00261E74">
        <w:t>КадровоеПеремещениеОрганизаций</w:t>
      </w:r>
      <w:proofErr w:type="spellEnd"/>
      <w:r w:rsidR="00E91D52">
        <w:t xml:space="preserve"> </w:t>
      </w:r>
      <w:r w:rsidR="00462424">
        <w:t xml:space="preserve">в ТЧ </w:t>
      </w:r>
      <w:proofErr w:type="spellStart"/>
      <w:r w:rsidR="008D6502" w:rsidRPr="008D6502">
        <w:t>РаботникиОрганизации</w:t>
      </w:r>
      <w:proofErr w:type="spellEnd"/>
      <w:r w:rsidR="008D6502" w:rsidRPr="008D6502">
        <w:t xml:space="preserve"> </w:t>
      </w:r>
      <w:r w:rsidR="00E91D52">
        <w:t xml:space="preserve">добавлены реквизиты </w:t>
      </w:r>
      <w:proofErr w:type="spellStart"/>
      <w:r w:rsidR="00462424" w:rsidRPr="00462424">
        <w:t>КлассностьВодителя</w:t>
      </w:r>
      <w:proofErr w:type="spellEnd"/>
      <w:r w:rsidR="00462424">
        <w:t xml:space="preserve"> и </w:t>
      </w:r>
      <w:proofErr w:type="spellStart"/>
      <w:r w:rsidR="00462424" w:rsidRPr="00462424">
        <w:t>КлассностьТракториста</w:t>
      </w:r>
      <w:proofErr w:type="spellEnd"/>
      <w:r w:rsidR="008D6502">
        <w:t xml:space="preserve">, в ЗУП </w:t>
      </w:r>
      <w:r w:rsidR="00C24A0D">
        <w:t>3.1 при помощи расширения эти реквизиты тоже добавлены</w:t>
      </w:r>
      <w:r w:rsidR="001F3DCA">
        <w:t>.</w:t>
      </w:r>
    </w:p>
    <w:p w14:paraId="6999ACE6" w14:textId="3712576F" w:rsidR="005205F3" w:rsidRPr="005205F3" w:rsidRDefault="005205F3" w:rsidP="005205F3">
      <w:pPr>
        <w:pStyle w:val="a7"/>
        <w:ind w:left="1416"/>
        <w:rPr>
          <w:lang w:val="en-US"/>
        </w:rPr>
      </w:pPr>
      <w:proofErr w:type="spellStart"/>
      <w:r w:rsidRPr="00462424">
        <w:t>КлассностьВодителя</w:t>
      </w:r>
      <w:proofErr w:type="spellEnd"/>
      <w:r>
        <w:rPr>
          <w:lang w:val="en-US"/>
        </w:rP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proofErr w:type="spellStart"/>
      <w:r w:rsidRPr="00462424">
        <w:t>КлассностьВодителя</w:t>
      </w:r>
      <w:proofErr w:type="spellEnd"/>
    </w:p>
    <w:p w14:paraId="67D5108F" w14:textId="2EA634CE" w:rsidR="005205F3" w:rsidRPr="005205F3" w:rsidRDefault="005205F3" w:rsidP="005205F3">
      <w:pPr>
        <w:pStyle w:val="a7"/>
        <w:ind w:left="1416"/>
        <w:rPr>
          <w:lang w:val="en-US"/>
        </w:rPr>
      </w:pPr>
      <w:proofErr w:type="spellStart"/>
      <w:r w:rsidRPr="00462424">
        <w:t>КлассностьТракториста</w:t>
      </w:r>
      <w:proofErr w:type="spellEnd"/>
      <w:r>
        <w:rPr>
          <w:lang w:val="en-US"/>
        </w:rP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proofErr w:type="spellStart"/>
      <w:r w:rsidRPr="00462424">
        <w:t>КлассностьТракториста</w:t>
      </w:r>
      <w:proofErr w:type="spellEnd"/>
    </w:p>
    <w:p w14:paraId="222A8CBA" w14:textId="645E49D2" w:rsidR="00570CD7" w:rsidRDefault="00CF1974" w:rsidP="00A71702">
      <w:pPr>
        <w:pStyle w:val="a7"/>
        <w:numPr>
          <w:ilvl w:val="0"/>
          <w:numId w:val="1"/>
        </w:numPr>
      </w:pPr>
      <w:r>
        <w:t>В о</w:t>
      </w:r>
      <w:r w:rsidR="009E7006">
        <w:t>тпуска</w:t>
      </w:r>
      <w:r>
        <w:t>х ничего исправлять не надо.</w:t>
      </w:r>
    </w:p>
    <w:p w14:paraId="2DE69C64" w14:textId="477047C6" w:rsidR="009E7006" w:rsidRDefault="007230F8" w:rsidP="00A71702">
      <w:pPr>
        <w:pStyle w:val="a7"/>
        <w:numPr>
          <w:ilvl w:val="0"/>
          <w:numId w:val="1"/>
        </w:numPr>
      </w:pPr>
      <w:r>
        <w:t>В б</w:t>
      </w:r>
      <w:r w:rsidR="009E7006">
        <w:t>ольничны</w:t>
      </w:r>
      <w:r>
        <w:t>х</w:t>
      </w:r>
      <w:r w:rsidR="009E7006">
        <w:t xml:space="preserve"> лист</w:t>
      </w:r>
      <w:r>
        <w:t>ах добавить п</w:t>
      </w:r>
      <w:r w:rsidR="00482DE9">
        <w:t>еренос</w:t>
      </w:r>
      <w:r w:rsidR="00E227B9" w:rsidRPr="00E227B9">
        <w:br/>
      </w:r>
      <w:proofErr w:type="spellStart"/>
      <w:r w:rsidR="00071E9C" w:rsidRPr="00071E9C">
        <w:t>НомерВходящегоДокумента</w:t>
      </w:r>
      <w:proofErr w:type="spellEnd"/>
      <w:r w:rsidR="00071E9C" w:rsidRPr="00071E9C">
        <w:t xml:space="preserve"> </w:t>
      </w:r>
      <w:r w:rsidR="00E227B9" w:rsidRPr="00E227B9">
        <w:rPr>
          <w:lang w:val="en-US"/>
        </w:rPr>
        <w:sym w:font="Wingdings" w:char="F0E0"/>
      </w:r>
      <w:r w:rsidR="00FB605E" w:rsidRPr="00FB605E">
        <w:t xml:space="preserve"> </w:t>
      </w:r>
      <w:proofErr w:type="spellStart"/>
      <w:r w:rsidR="00482DE9" w:rsidRPr="00482DE9">
        <w:t>НомерЛисткаНетрудоспособности</w:t>
      </w:r>
      <w:proofErr w:type="spellEnd"/>
    </w:p>
    <w:p w14:paraId="127AEDFD" w14:textId="77777777" w:rsidR="00231514" w:rsidRDefault="00231514" w:rsidP="00313E3A"/>
    <w:p w14:paraId="34CF4128" w14:textId="3C5F9CF1" w:rsidR="00313E3A" w:rsidRPr="006D146C" w:rsidRDefault="00231514" w:rsidP="00313E3A">
      <w:r>
        <w:t xml:space="preserve">Следующие документы этой обработкой не переносятся, </w:t>
      </w:r>
      <w:r w:rsidR="00683B96">
        <w:t>их надо добавить</w:t>
      </w:r>
      <w:r w:rsidR="004B14D6">
        <w:t>.</w:t>
      </w:r>
      <w:r w:rsidR="00683B96">
        <w:t xml:space="preserve"> </w:t>
      </w:r>
      <w:r w:rsidR="004B14D6">
        <w:t>Н</w:t>
      </w:r>
      <w:r w:rsidR="00683B96">
        <w:t xml:space="preserve">а </w:t>
      </w:r>
      <w:proofErr w:type="spellStart"/>
      <w:r w:rsidR="00683B96">
        <w:t>инфостарте</w:t>
      </w:r>
      <w:proofErr w:type="spellEnd"/>
      <w:r w:rsidR="00683B96">
        <w:t xml:space="preserve"> </w:t>
      </w:r>
      <w:r w:rsidR="00C134A8">
        <w:t xml:space="preserve">есть </w:t>
      </w:r>
      <w:r w:rsidR="006D146C">
        <w:t xml:space="preserve">различные правила по переносу ЗУП2.5 </w:t>
      </w:r>
      <w:r w:rsidR="006D146C" w:rsidRPr="006D146C">
        <w:rPr>
          <w:lang w:val="en-US"/>
        </w:rPr>
        <w:sym w:font="Wingdings" w:char="F0E0"/>
      </w:r>
      <w:r w:rsidR="006D146C" w:rsidRPr="006D146C">
        <w:t xml:space="preserve"> </w:t>
      </w:r>
      <w:r w:rsidR="006D146C">
        <w:t>ЗУП 3.1</w:t>
      </w:r>
      <w:r w:rsidR="00A91EA5">
        <w:t xml:space="preserve">, например </w:t>
      </w:r>
      <w:r w:rsidR="00A91EA5" w:rsidRPr="00A91EA5">
        <w:t>infostart.ru/1c/</w:t>
      </w:r>
      <w:proofErr w:type="spellStart"/>
      <w:r w:rsidR="00A91EA5" w:rsidRPr="00A91EA5">
        <w:t>tools</w:t>
      </w:r>
      <w:proofErr w:type="spellEnd"/>
      <w:r w:rsidR="00A91EA5" w:rsidRPr="00A91EA5">
        <w:t>/</w:t>
      </w:r>
      <w:proofErr w:type="gramStart"/>
      <w:r w:rsidR="00A91EA5" w:rsidRPr="00A91EA5">
        <w:t>1230041</w:t>
      </w:r>
      <w:r w:rsidR="00A91EA5">
        <w:t xml:space="preserve"> ,</w:t>
      </w:r>
      <w:proofErr w:type="gramEnd"/>
      <w:r w:rsidR="00A91EA5">
        <w:t xml:space="preserve"> </w:t>
      </w:r>
      <w:r w:rsidR="004B14D6">
        <w:t xml:space="preserve">могу скачать </w:t>
      </w:r>
      <w:r w:rsidR="00EA7C00">
        <w:t xml:space="preserve">за </w:t>
      </w:r>
      <w:proofErr w:type="spellStart"/>
      <w:r w:rsidR="00EA7C00">
        <w:t>стартмани</w:t>
      </w:r>
      <w:proofErr w:type="spellEnd"/>
      <w:r w:rsidR="00EA7C00">
        <w:t xml:space="preserve">, </w:t>
      </w:r>
      <w:r w:rsidR="004B14D6">
        <w:t>если найдете что-то необходимое вам для работы</w:t>
      </w:r>
      <w:r w:rsidR="000E7AC8">
        <w:t>.</w:t>
      </w:r>
    </w:p>
    <w:p w14:paraId="42346493" w14:textId="77777777" w:rsidR="007D58D7" w:rsidRDefault="00313E3A" w:rsidP="000E7AC8">
      <w:pPr>
        <w:pStyle w:val="a7"/>
        <w:numPr>
          <w:ilvl w:val="0"/>
          <w:numId w:val="1"/>
        </w:numPr>
      </w:pPr>
      <w:r>
        <w:t>Договора подряда</w:t>
      </w:r>
      <w:r w:rsidR="000D61CC">
        <w:t xml:space="preserve"> (</w:t>
      </w:r>
      <w:proofErr w:type="spellStart"/>
      <w:r w:rsidR="000D61CC" w:rsidRPr="000D61CC">
        <w:t>ДоговорНаВыполнениеРаботСФизЛицом</w:t>
      </w:r>
      <w:proofErr w:type="spellEnd"/>
      <w:r w:rsidR="000D61CC">
        <w:t>)</w:t>
      </w:r>
      <w:r w:rsidR="000E7AC8">
        <w:br/>
      </w:r>
      <w:r w:rsidR="001F0CDA">
        <w:t xml:space="preserve">В ЗУП 2.5 </w:t>
      </w:r>
      <w:r w:rsidR="008844BD">
        <w:t xml:space="preserve">в добавлены реквизиты </w:t>
      </w:r>
      <w:proofErr w:type="spellStart"/>
      <w:r w:rsidR="00224F1C" w:rsidRPr="00224F1C">
        <w:t>КлассностьВодителя</w:t>
      </w:r>
      <w:proofErr w:type="spellEnd"/>
      <w:r w:rsidR="00224F1C">
        <w:t xml:space="preserve">, </w:t>
      </w:r>
      <w:proofErr w:type="spellStart"/>
      <w:r w:rsidR="00224F1C" w:rsidRPr="00224F1C">
        <w:t>КлассностьТракториста</w:t>
      </w:r>
      <w:proofErr w:type="spellEnd"/>
      <w:r w:rsidR="00224F1C">
        <w:t xml:space="preserve">, </w:t>
      </w:r>
      <w:r w:rsidR="00224F1C" w:rsidRPr="00224F1C">
        <w:t>Должность</w:t>
      </w:r>
      <w:r w:rsidR="00CC7993">
        <w:t xml:space="preserve">. В ЗУП </w:t>
      </w:r>
      <w:r w:rsidR="0093340B">
        <w:t xml:space="preserve">3.1 при помощи расширения добавлены такие же реквизиты плюс </w:t>
      </w:r>
      <w:proofErr w:type="spellStart"/>
      <w:r w:rsidR="0093340B" w:rsidRPr="0093340B">
        <w:t>ПодразделениеПоДоговору</w:t>
      </w:r>
      <w:proofErr w:type="spellEnd"/>
      <w:r w:rsidR="007D58D7">
        <w:t xml:space="preserve">, оно должно заполняться из </w:t>
      </w:r>
      <w:proofErr w:type="spellStart"/>
      <w:r w:rsidR="007D58D7" w:rsidRPr="007D58D7">
        <w:t>ПодразделениеОрганизации</w:t>
      </w:r>
      <w:proofErr w:type="spellEnd"/>
      <w:r w:rsidR="007D58D7">
        <w:t xml:space="preserve"> ЗУП 2.5</w:t>
      </w:r>
    </w:p>
    <w:p w14:paraId="05CA64DA" w14:textId="77777777" w:rsidR="006B0438" w:rsidRPr="005205F3" w:rsidRDefault="006B0438" w:rsidP="006B0438">
      <w:pPr>
        <w:pStyle w:val="a7"/>
        <w:ind w:firstLine="696"/>
        <w:rPr>
          <w:lang w:val="en-US"/>
        </w:rPr>
      </w:pPr>
      <w:proofErr w:type="spellStart"/>
      <w:r w:rsidRPr="00462424">
        <w:t>КлассностьВодителя</w:t>
      </w:r>
      <w:proofErr w:type="spellEnd"/>
      <w:r>
        <w:rPr>
          <w:lang w:val="en-US"/>
        </w:rP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proofErr w:type="spellStart"/>
      <w:r w:rsidRPr="00462424">
        <w:t>КлассностьВодителя</w:t>
      </w:r>
      <w:proofErr w:type="spellEnd"/>
    </w:p>
    <w:p w14:paraId="408BB585" w14:textId="77777777" w:rsidR="006B0438" w:rsidRDefault="006B0438" w:rsidP="006B0438">
      <w:pPr>
        <w:pStyle w:val="a7"/>
        <w:ind w:firstLine="696"/>
      </w:pPr>
      <w:proofErr w:type="spellStart"/>
      <w:r w:rsidRPr="00462424">
        <w:t>КлассностьТракториста</w:t>
      </w:r>
      <w:proofErr w:type="spellEnd"/>
      <w:r>
        <w:rPr>
          <w:lang w:val="en-US"/>
        </w:rP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proofErr w:type="spellStart"/>
      <w:r w:rsidRPr="00462424">
        <w:t>КлассностьТракториста</w:t>
      </w:r>
      <w:proofErr w:type="spellEnd"/>
    </w:p>
    <w:p w14:paraId="033F3C58" w14:textId="3D3A339F" w:rsidR="006B0438" w:rsidRDefault="006B0438" w:rsidP="006B0438">
      <w:pPr>
        <w:pStyle w:val="a7"/>
        <w:ind w:firstLine="696"/>
      </w:pPr>
      <w:r w:rsidRPr="00224F1C">
        <w:t>Должность</w:t>
      </w:r>
      <w:r w:rsidRPr="005205F3">
        <w:rPr>
          <w:lang w:val="en-US"/>
        </w:rP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proofErr w:type="spellStart"/>
      <w:r w:rsidRPr="00224F1C">
        <w:t>Должность</w:t>
      </w:r>
      <w:proofErr w:type="spellEnd"/>
    </w:p>
    <w:p w14:paraId="42B7049C" w14:textId="31287A3E" w:rsidR="006B0438" w:rsidRDefault="006B0438" w:rsidP="006B0438">
      <w:pPr>
        <w:pStyle w:val="a7"/>
        <w:ind w:firstLine="696"/>
      </w:pPr>
      <w:proofErr w:type="spellStart"/>
      <w:r w:rsidRPr="007D58D7">
        <w:t>ПодразделениеОрганизации</w:t>
      </w:r>
      <w:proofErr w:type="spellEnd"/>
      <w:r>
        <w:t xml:space="preserve"> </w:t>
      </w:r>
      <w:r w:rsidRPr="005205F3">
        <w:rPr>
          <w:lang w:val="en-US"/>
        </w:rPr>
        <w:sym w:font="Wingdings" w:char="F0E0"/>
      </w:r>
      <w:r w:rsidRPr="005205F3">
        <w:t xml:space="preserve"> </w:t>
      </w:r>
      <w:proofErr w:type="spellStart"/>
      <w:r w:rsidRPr="0093340B">
        <w:t>ПодразделениеПоДоговору</w:t>
      </w:r>
      <w:proofErr w:type="spellEnd"/>
    </w:p>
    <w:p w14:paraId="6182C195" w14:textId="027B2176" w:rsidR="000E7AC8" w:rsidRDefault="000E7AC8" w:rsidP="007D58D7">
      <w:pPr>
        <w:pStyle w:val="a7"/>
        <w:ind w:left="1416"/>
      </w:pPr>
    </w:p>
    <w:p w14:paraId="30DA8E07" w14:textId="7F360B8C" w:rsidR="009E7006" w:rsidRDefault="00BB6444" w:rsidP="00A71702">
      <w:pPr>
        <w:pStyle w:val="a7"/>
        <w:numPr>
          <w:ilvl w:val="0"/>
          <w:numId w:val="1"/>
        </w:numPr>
      </w:pPr>
      <w:r>
        <w:t>Премии</w:t>
      </w:r>
    </w:p>
    <w:p w14:paraId="6F29F69E" w14:textId="7BC81E65" w:rsidR="006B0438" w:rsidRDefault="003D7745" w:rsidP="006B0438">
      <w:pPr>
        <w:pStyle w:val="a7"/>
      </w:pPr>
      <w:r>
        <w:t xml:space="preserve">При выгрузке документов начисления премии </w:t>
      </w:r>
      <w:r w:rsidR="00017B2A">
        <w:t>(</w:t>
      </w:r>
      <w:proofErr w:type="spellStart"/>
      <w:r w:rsidR="00017B2A" w:rsidRPr="00017B2A">
        <w:t>ПремииРаботниковОрганизаций</w:t>
      </w:r>
      <w:proofErr w:type="spellEnd"/>
      <w:r w:rsidR="00017B2A">
        <w:t>) сделать вывод сообщени</w:t>
      </w:r>
      <w:r w:rsidR="00C2723F">
        <w:t xml:space="preserve">й о наименовании премии и способе расчета, чтобы </w:t>
      </w:r>
      <w:r w:rsidR="00587730">
        <w:t>перед загрузкой в ЗУП 3.1 добавить аналогичные начисления.</w:t>
      </w:r>
      <w:r w:rsidR="00587730">
        <w:br/>
      </w:r>
    </w:p>
    <w:p w14:paraId="02EEFC3B" w14:textId="1071C61A" w:rsidR="0005442C" w:rsidRDefault="0005442C" w:rsidP="006B0438">
      <w:pPr>
        <w:pStyle w:val="a7"/>
      </w:pPr>
      <w:r w:rsidRPr="0005442C">
        <w:drawing>
          <wp:inline distT="0" distB="0" distL="0" distR="0" wp14:anchorId="77C9929B" wp14:editId="0754934E">
            <wp:extent cx="6480175" cy="3505200"/>
            <wp:effectExtent l="0" t="0" r="0" b="0"/>
            <wp:docPr id="676245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452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C586" w14:textId="77777777" w:rsidR="00587730" w:rsidRDefault="00587730" w:rsidP="006B0438">
      <w:pPr>
        <w:pStyle w:val="a7"/>
      </w:pPr>
    </w:p>
    <w:p w14:paraId="7FAF98B0" w14:textId="58E41F55" w:rsidR="00BB6444" w:rsidRDefault="00BB6444" w:rsidP="00A71702">
      <w:pPr>
        <w:pStyle w:val="a7"/>
        <w:numPr>
          <w:ilvl w:val="0"/>
          <w:numId w:val="1"/>
        </w:numPr>
      </w:pPr>
      <w:r>
        <w:t>Разовые начисления</w:t>
      </w:r>
      <w:r w:rsidR="00434048">
        <w:t xml:space="preserve"> (</w:t>
      </w:r>
      <w:proofErr w:type="spellStart"/>
      <w:r w:rsidR="00434048" w:rsidRPr="00434048">
        <w:t>РегистрацияРазовыхНачисленийРаботниковОрганизаций</w:t>
      </w:r>
      <w:proofErr w:type="spellEnd"/>
      <w:r w:rsidR="00434048">
        <w:t>)</w:t>
      </w:r>
      <w:r w:rsidR="00A53A05">
        <w:t>, с разделением на три вида документов</w:t>
      </w:r>
      <w:r w:rsidR="000B1F2A">
        <w:t xml:space="preserve"> в зависимости от настроек начисления</w:t>
      </w:r>
      <w:r w:rsidR="00A53A05">
        <w:br/>
      </w:r>
      <w:r w:rsidR="00A53A05" w:rsidRPr="00A53A05">
        <w:drawing>
          <wp:inline distT="0" distB="0" distL="0" distR="0" wp14:anchorId="17AA6C43" wp14:editId="0008055C">
            <wp:extent cx="2762250" cy="1143000"/>
            <wp:effectExtent l="0" t="0" r="0" b="0"/>
            <wp:docPr id="995019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198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EEA6F" w14:textId="0229DA0A" w:rsidR="00587730" w:rsidRDefault="00C674C3" w:rsidP="00587730">
      <w:pPr>
        <w:pStyle w:val="a7"/>
      </w:pPr>
      <w:r>
        <w:br/>
      </w:r>
      <w:r w:rsidR="00EF78D2">
        <w:t>При выгрузке документов начисления (</w:t>
      </w:r>
      <w:proofErr w:type="spellStart"/>
      <w:r w:rsidR="00876277" w:rsidRPr="00876277">
        <w:t>РегистрацияРазовыхНачисленийРаботниковОрганизаций</w:t>
      </w:r>
      <w:proofErr w:type="spellEnd"/>
      <w:r w:rsidR="00EF78D2">
        <w:t xml:space="preserve">) сделать вывод сообщений о наименовании </w:t>
      </w:r>
      <w:r w:rsidR="0031691A">
        <w:t xml:space="preserve">начисления </w:t>
      </w:r>
      <w:r w:rsidR="00EF78D2">
        <w:t>и способе расчета, чтобы перед загрузкой в ЗУП 3.1 добавить аналогичные начисления.</w:t>
      </w:r>
      <w:r w:rsidR="00EF78D2">
        <w:br/>
      </w:r>
    </w:p>
    <w:p w14:paraId="390022B6" w14:textId="7C0AA5A1" w:rsidR="00587730" w:rsidRDefault="00BB6444" w:rsidP="00587730">
      <w:pPr>
        <w:pStyle w:val="a7"/>
        <w:numPr>
          <w:ilvl w:val="0"/>
          <w:numId w:val="1"/>
        </w:numPr>
      </w:pPr>
      <w:r>
        <w:lastRenderedPageBreak/>
        <w:t>Разовые удержания</w:t>
      </w:r>
      <w:r w:rsidR="003E07A2">
        <w:t xml:space="preserve"> (</w:t>
      </w:r>
      <w:proofErr w:type="spellStart"/>
      <w:r w:rsidR="003E07A2" w:rsidRPr="003E07A2">
        <w:t>РегистрацияРазовыхУдержанийРаботниковОрганизаций</w:t>
      </w:r>
      <w:proofErr w:type="spellEnd"/>
      <w:r w:rsidR="003E07A2">
        <w:t xml:space="preserve">), </w:t>
      </w:r>
      <w:r w:rsidR="005707B8">
        <w:t xml:space="preserve">выгрузка в документ </w:t>
      </w:r>
      <w:proofErr w:type="spellStart"/>
      <w:r w:rsidR="00E41E3F" w:rsidRPr="00E41E3F">
        <w:t>ДанныеДляРасчетаЗарплаты</w:t>
      </w:r>
      <w:proofErr w:type="spellEnd"/>
      <w:r w:rsidR="00E41E3F">
        <w:t>, п</w:t>
      </w:r>
      <w:r w:rsidR="00E41E3F">
        <w:t xml:space="preserve">ри выгрузке документов сделать вывод сообщений о наименовании </w:t>
      </w:r>
      <w:r w:rsidR="00E41E3F">
        <w:t>удержани</w:t>
      </w:r>
      <w:r w:rsidR="00C41774">
        <w:t xml:space="preserve">и, чтобы </w:t>
      </w:r>
      <w:r w:rsidR="00045F5E">
        <w:t xml:space="preserve">подготовить Показатели расчета </w:t>
      </w:r>
      <w:r w:rsidR="00A766F0">
        <w:t>зарплаты и Шаблоны ввода исходных данных.</w:t>
      </w:r>
      <w:r w:rsidR="00587730">
        <w:br/>
      </w:r>
    </w:p>
    <w:p w14:paraId="0856A84A" w14:textId="1D75FA7E" w:rsidR="00BB6444" w:rsidRDefault="0083433B" w:rsidP="00A71702">
      <w:pPr>
        <w:pStyle w:val="a7"/>
        <w:numPr>
          <w:ilvl w:val="0"/>
          <w:numId w:val="1"/>
        </w:numPr>
      </w:pPr>
      <w:proofErr w:type="spellStart"/>
      <w:r w:rsidRPr="0083433B">
        <w:t>ЗарплатаКВыплатеОрганизаций</w:t>
      </w:r>
      <w:proofErr w:type="spellEnd"/>
      <w:r w:rsidR="00642D0E">
        <w:t xml:space="preserve"> ра</w:t>
      </w:r>
      <w:r w:rsidR="002F045F">
        <w:t>зделяется на д</w:t>
      </w:r>
      <w:r w:rsidR="00B4623B">
        <w:t xml:space="preserve">ва документа </w:t>
      </w:r>
      <w:proofErr w:type="spellStart"/>
      <w:r w:rsidR="00503A3D" w:rsidRPr="00503A3D">
        <w:t>ВедомостьНаВыплатуЗарплатыВБанк</w:t>
      </w:r>
      <w:proofErr w:type="spellEnd"/>
      <w:r w:rsidR="00503A3D">
        <w:t xml:space="preserve"> и </w:t>
      </w:r>
      <w:proofErr w:type="spellStart"/>
      <w:r w:rsidR="00503A3D" w:rsidRPr="00503A3D">
        <w:t>ВедомостьНаВыплатуЗарплатыВКассу</w:t>
      </w:r>
      <w:proofErr w:type="spellEnd"/>
      <w:r w:rsidR="00587730">
        <w:br/>
      </w:r>
    </w:p>
    <w:sectPr w:rsidR="00BB6444" w:rsidSect="008735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73B5"/>
    <w:multiLevelType w:val="hybridMultilevel"/>
    <w:tmpl w:val="114CF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1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EF"/>
    <w:rsid w:val="00000739"/>
    <w:rsid w:val="00017B2A"/>
    <w:rsid w:val="00045F5E"/>
    <w:rsid w:val="0005442C"/>
    <w:rsid w:val="00071E9C"/>
    <w:rsid w:val="000B1F2A"/>
    <w:rsid w:val="000C338F"/>
    <w:rsid w:val="000D61CC"/>
    <w:rsid w:val="000E7AC8"/>
    <w:rsid w:val="001041D7"/>
    <w:rsid w:val="00107526"/>
    <w:rsid w:val="00177A8C"/>
    <w:rsid w:val="001E44FC"/>
    <w:rsid w:val="001F0CDA"/>
    <w:rsid w:val="001F3DCA"/>
    <w:rsid w:val="00224F1C"/>
    <w:rsid w:val="00231514"/>
    <w:rsid w:val="002537ED"/>
    <w:rsid w:val="00261E74"/>
    <w:rsid w:val="002C0005"/>
    <w:rsid w:val="002F045F"/>
    <w:rsid w:val="002F32DA"/>
    <w:rsid w:val="00313E3A"/>
    <w:rsid w:val="0031691A"/>
    <w:rsid w:val="003428A4"/>
    <w:rsid w:val="003D7745"/>
    <w:rsid w:val="003E07A2"/>
    <w:rsid w:val="003E4F85"/>
    <w:rsid w:val="00402A8F"/>
    <w:rsid w:val="00434048"/>
    <w:rsid w:val="00462424"/>
    <w:rsid w:val="00482DE9"/>
    <w:rsid w:val="004B14D6"/>
    <w:rsid w:val="004B4BE4"/>
    <w:rsid w:val="004C0000"/>
    <w:rsid w:val="004E7925"/>
    <w:rsid w:val="0050033D"/>
    <w:rsid w:val="00500CB1"/>
    <w:rsid w:val="00503A3D"/>
    <w:rsid w:val="005205F3"/>
    <w:rsid w:val="005707B8"/>
    <w:rsid w:val="00570CD7"/>
    <w:rsid w:val="00574AD9"/>
    <w:rsid w:val="00587730"/>
    <w:rsid w:val="00596E32"/>
    <w:rsid w:val="00642D0E"/>
    <w:rsid w:val="006576A1"/>
    <w:rsid w:val="00683B96"/>
    <w:rsid w:val="006B0438"/>
    <w:rsid w:val="006D146C"/>
    <w:rsid w:val="006F4E2F"/>
    <w:rsid w:val="007230F8"/>
    <w:rsid w:val="007A2C2D"/>
    <w:rsid w:val="007C5274"/>
    <w:rsid w:val="007D58D7"/>
    <w:rsid w:val="007D69DE"/>
    <w:rsid w:val="0083433B"/>
    <w:rsid w:val="008735EF"/>
    <w:rsid w:val="00876277"/>
    <w:rsid w:val="008844BD"/>
    <w:rsid w:val="008D6502"/>
    <w:rsid w:val="008F1D26"/>
    <w:rsid w:val="0093340B"/>
    <w:rsid w:val="009C6DD6"/>
    <w:rsid w:val="009E7006"/>
    <w:rsid w:val="00A53A05"/>
    <w:rsid w:val="00A71702"/>
    <w:rsid w:val="00A766F0"/>
    <w:rsid w:val="00A91EA5"/>
    <w:rsid w:val="00B4623B"/>
    <w:rsid w:val="00B546B6"/>
    <w:rsid w:val="00B94191"/>
    <w:rsid w:val="00BA4B69"/>
    <w:rsid w:val="00BB6444"/>
    <w:rsid w:val="00BC3645"/>
    <w:rsid w:val="00BE4799"/>
    <w:rsid w:val="00C134A8"/>
    <w:rsid w:val="00C16201"/>
    <w:rsid w:val="00C24A0D"/>
    <w:rsid w:val="00C2723F"/>
    <w:rsid w:val="00C41774"/>
    <w:rsid w:val="00C674C3"/>
    <w:rsid w:val="00C81E13"/>
    <w:rsid w:val="00CC7993"/>
    <w:rsid w:val="00CD195A"/>
    <w:rsid w:val="00CF1974"/>
    <w:rsid w:val="00D5329D"/>
    <w:rsid w:val="00D7376C"/>
    <w:rsid w:val="00E227B9"/>
    <w:rsid w:val="00E41E3F"/>
    <w:rsid w:val="00E91D52"/>
    <w:rsid w:val="00E9414A"/>
    <w:rsid w:val="00EA7C00"/>
    <w:rsid w:val="00ED23AD"/>
    <w:rsid w:val="00EF78D2"/>
    <w:rsid w:val="00F458EA"/>
    <w:rsid w:val="00F83DB9"/>
    <w:rsid w:val="00FB605E"/>
    <w:rsid w:val="00FD39BC"/>
    <w:rsid w:val="00FD6ED7"/>
    <w:rsid w:val="00F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0877"/>
  <w15:chartTrackingRefBased/>
  <w15:docId w15:val="{8D3A0EA5-ED8B-49B8-9CEF-1CD04EE1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5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5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5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5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5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5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5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5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5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5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3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 Дмитрий</dc:creator>
  <cp:keywords/>
  <dc:description/>
  <cp:lastModifiedBy>Копылов Дмитрий</cp:lastModifiedBy>
  <cp:revision>91</cp:revision>
  <dcterms:created xsi:type="dcterms:W3CDTF">2026-05-30T21:18:00Z</dcterms:created>
  <dcterms:modified xsi:type="dcterms:W3CDTF">2026-05-31T19:37:00Z</dcterms:modified>
</cp:coreProperties>
</file>